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70A4" w14:textId="6D5B8ED7" w:rsidR="00CB36F9" w:rsidRPr="00960E37" w:rsidRDefault="00CB36F9" w:rsidP="000B200B">
      <w:pPr>
        <w:pBdr>
          <w:top w:val="nil"/>
          <w:left w:val="nil"/>
          <w:bottom w:val="nil"/>
          <w:right w:val="nil"/>
          <w:between w:val="nil"/>
        </w:pBdr>
        <w:spacing w:after="316" w:line="240" w:lineRule="auto"/>
        <w:ind w:leftChars="0" w:left="5760" w:firstLineChars="0" w:firstLine="0"/>
        <w:rPr>
          <w:rFonts w:ascii="Times New Roman" w:eastAsia="Times New Roman" w:hAnsi="Times New Roman" w:cs="Times New Roman"/>
          <w:color w:val="auto"/>
        </w:rPr>
      </w:pPr>
      <w:r w:rsidRPr="00960E37">
        <w:rPr>
          <w:rFonts w:ascii="Times New Roman" w:eastAsia="Times New Roman" w:hAnsi="Times New Roman" w:cs="Times New Roman"/>
          <w:color w:val="auto"/>
        </w:rPr>
        <w:t>Załącznik nr 2 do Zarządzenia</w:t>
      </w:r>
      <w:r>
        <w:rPr>
          <w:rFonts w:ascii="Times New Roman" w:eastAsia="Times New Roman" w:hAnsi="Times New Roman" w:cs="Times New Roman"/>
          <w:color w:val="auto"/>
        </w:rPr>
        <w:t xml:space="preserve"> nr</w:t>
      </w:r>
      <w:r w:rsidRPr="00960E37">
        <w:rPr>
          <w:rFonts w:ascii="Times New Roman" w:eastAsia="Times New Roman" w:hAnsi="Times New Roman" w:cs="Times New Roman"/>
          <w:color w:val="auto"/>
        </w:rPr>
        <w:t xml:space="preserve"> </w:t>
      </w:r>
      <w:r w:rsidR="000B200B">
        <w:rPr>
          <w:rFonts w:ascii="Times New Roman" w:eastAsia="Times New Roman" w:hAnsi="Times New Roman" w:cs="Times New Roman"/>
          <w:color w:val="auto"/>
        </w:rPr>
        <w:t>5/2023</w:t>
      </w:r>
      <w:r w:rsidR="00E846DC">
        <w:rPr>
          <w:rFonts w:ascii="Times New Roman" w:eastAsia="Times New Roman" w:hAnsi="Times New Roman" w:cs="Times New Roman"/>
          <w:color w:val="auto"/>
        </w:rPr>
        <w:t xml:space="preserve"> </w:t>
      </w:r>
      <w:r w:rsidRPr="00960E37">
        <w:rPr>
          <w:rFonts w:ascii="Times New Roman" w:eastAsia="Times New Roman" w:hAnsi="Times New Roman" w:cs="Times New Roman"/>
          <w:color w:val="auto"/>
        </w:rPr>
        <w:t xml:space="preserve">Burmistrza Miasta Golubia-Dobrzynia z </w:t>
      </w:r>
      <w:r w:rsidR="000B200B">
        <w:rPr>
          <w:rFonts w:ascii="Times New Roman" w:eastAsia="Times New Roman" w:hAnsi="Times New Roman" w:cs="Times New Roman"/>
          <w:color w:val="auto"/>
        </w:rPr>
        <w:t xml:space="preserve">10 </w:t>
      </w:r>
      <w:r w:rsidR="000B200B" w:rsidRPr="00960E37">
        <w:rPr>
          <w:rFonts w:ascii="Times New Roman" w:eastAsia="Times New Roman" w:hAnsi="Times New Roman" w:cs="Times New Roman"/>
          <w:color w:val="auto"/>
        </w:rPr>
        <w:t>dnia stycznia</w:t>
      </w:r>
      <w:r w:rsidRPr="00960E37">
        <w:rPr>
          <w:rFonts w:ascii="Times New Roman" w:eastAsia="Times New Roman" w:hAnsi="Times New Roman" w:cs="Times New Roman"/>
          <w:color w:val="auto"/>
        </w:rPr>
        <w:t xml:space="preserve"> 202</w:t>
      </w:r>
      <w:r w:rsidR="007445B9">
        <w:rPr>
          <w:rFonts w:ascii="Times New Roman" w:eastAsia="Times New Roman" w:hAnsi="Times New Roman" w:cs="Times New Roman"/>
          <w:color w:val="auto"/>
        </w:rPr>
        <w:t>3</w:t>
      </w:r>
      <w:r w:rsidRPr="00960E37">
        <w:rPr>
          <w:rFonts w:ascii="Times New Roman" w:eastAsia="Times New Roman" w:hAnsi="Times New Roman" w:cs="Times New Roman"/>
          <w:color w:val="auto"/>
        </w:rPr>
        <w:t xml:space="preserve"> r.</w:t>
      </w:r>
      <w:bookmarkStart w:id="0" w:name="bookmark=id.1fob9te" w:colFirst="0" w:colLast="0"/>
      <w:bookmarkEnd w:id="0"/>
    </w:p>
    <w:p w14:paraId="2C32EB1A" w14:textId="77777777" w:rsidR="003B2962" w:rsidRDefault="003B2962" w:rsidP="003B296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84" w:line="240" w:lineRule="auto"/>
        <w:ind w:left="0" w:right="4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FORMULARZ KONSULTACJI</w:t>
      </w:r>
    </w:p>
    <w:p w14:paraId="387210A6" w14:textId="77777777" w:rsidR="003B2962" w:rsidRDefault="003B2962" w:rsidP="003B2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Projektu „Programu współpracy Gminy Miasto Golub-Dobrzyń</w:t>
      </w:r>
      <w:r>
        <w:rPr>
          <w:rFonts w:ascii="Times New Roman" w:eastAsia="Times New Roman" w:hAnsi="Times New Roman" w:cs="Times New Roman"/>
        </w:rPr>
        <w:br/>
        <w:t>z organizacjami pozarządowymi i innymi podmiotami</w:t>
      </w:r>
      <w:r>
        <w:rPr>
          <w:rFonts w:ascii="Times New Roman" w:eastAsia="Times New Roman" w:hAnsi="Times New Roman" w:cs="Times New Roman"/>
        </w:rPr>
        <w:br/>
        <w:t>prowadzącymi działalność pożytku publicznego w 2023 roku”</w:t>
      </w:r>
    </w:p>
    <w:p w14:paraId="0AF57FBB" w14:textId="77777777" w:rsidR="003B2962" w:rsidRDefault="003B2962" w:rsidP="003B2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0" w:hanging="2"/>
        <w:jc w:val="center"/>
        <w:rPr>
          <w:rFonts w:ascii="Times New Roman" w:eastAsia="Times New Roman" w:hAnsi="Times New Roman" w:cs="Times New Roman"/>
        </w:rPr>
      </w:pPr>
    </w:p>
    <w:tbl>
      <w:tblPr>
        <w:tblW w:w="9298" w:type="dxa"/>
        <w:jc w:val="center"/>
        <w:tblLayout w:type="fixed"/>
        <w:tblLook w:val="0000" w:firstRow="0" w:lastRow="0" w:firstColumn="0" w:lastColumn="0" w:noHBand="0" w:noVBand="0"/>
      </w:tblPr>
      <w:tblGrid>
        <w:gridCol w:w="551"/>
        <w:gridCol w:w="2995"/>
        <w:gridCol w:w="2876"/>
        <w:gridCol w:w="2876"/>
      </w:tblGrid>
      <w:tr w:rsidR="003B2962" w14:paraId="4EBFB143" w14:textId="77777777" w:rsidTr="00763773">
        <w:trPr>
          <w:trHeight w:val="576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31F118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L.p</w:t>
            </w:r>
            <w:proofErr w:type="spellEnd"/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FAD620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Oznaczenie rozdziału oraz punktu w Programie, do którego odnosi się propozycja zmiany (np. Rozdział 4 pkt 2)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EF54A24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Proponowana zmiana w Programie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2A099E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Uzasadnienie</w:t>
            </w:r>
          </w:p>
        </w:tc>
      </w:tr>
      <w:tr w:rsidR="003B2962" w14:paraId="1D90BF29" w14:textId="77777777" w:rsidTr="00763773">
        <w:trPr>
          <w:trHeight w:val="565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004064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B30921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7217CC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07BAAA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3B2962" w14:paraId="772ECCA4" w14:textId="77777777" w:rsidTr="00763773">
        <w:trPr>
          <w:trHeight w:val="562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025299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279517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8F8791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50BB51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3B2962" w14:paraId="2AF45571" w14:textId="77777777" w:rsidTr="00763773">
        <w:trPr>
          <w:trHeight w:val="576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6DB4F3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C3B467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ECC35C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F887F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</w:tbl>
    <w:p w14:paraId="65DB7D6F" w14:textId="6B956B42" w:rsidR="003B2962" w:rsidRPr="000B200B" w:rsidRDefault="003B2962" w:rsidP="000B20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Inne uwagi</w:t>
      </w:r>
    </w:p>
    <w:p w14:paraId="3067ECA8" w14:textId="77777777" w:rsidR="003B2962" w:rsidRDefault="003B2962" w:rsidP="003B2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DEEC100" w14:textId="77777777" w:rsidR="003B2962" w:rsidRDefault="003B2962" w:rsidP="003B2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Dane uczestnika konsultacji</w:t>
      </w:r>
    </w:p>
    <w:tbl>
      <w:tblPr>
        <w:tblW w:w="9223" w:type="dxa"/>
        <w:jc w:val="center"/>
        <w:tblLayout w:type="fixed"/>
        <w:tblLook w:val="0000" w:firstRow="0" w:lastRow="0" w:firstColumn="0" w:lastColumn="0" w:noHBand="0" w:noVBand="0"/>
      </w:tblPr>
      <w:tblGrid>
        <w:gridCol w:w="4622"/>
        <w:gridCol w:w="4601"/>
      </w:tblGrid>
      <w:tr w:rsidR="003B2962" w14:paraId="336E6CE3" w14:textId="77777777" w:rsidTr="00763773">
        <w:trPr>
          <w:trHeight w:val="850"/>
          <w:jc w:val="center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B6ED9EA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organizacji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AAD9B3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3B2962" w14:paraId="034D7C2A" w14:textId="77777777" w:rsidTr="00763773">
        <w:trPr>
          <w:trHeight w:val="842"/>
          <w:jc w:val="center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E541788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 organizacji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1798CA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3B2962" w14:paraId="25216616" w14:textId="77777777" w:rsidTr="00763773">
        <w:trPr>
          <w:trHeight w:val="1123"/>
          <w:jc w:val="center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A1179F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Dane kontaktowe organizacji:</w:t>
            </w:r>
          </w:p>
          <w:p w14:paraId="151409BB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Numer telefonu/adres e-mail</w:t>
            </w:r>
          </w:p>
          <w:p w14:paraId="3CC602AE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1AC73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3B2962" w14:paraId="3AA07DE1" w14:textId="77777777" w:rsidTr="00763773">
        <w:trPr>
          <w:trHeight w:val="1123"/>
          <w:jc w:val="center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561736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Osoba reprezentująca organizację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53574" w14:textId="77777777" w:rsidR="003B2962" w:rsidRDefault="003B2962" w:rsidP="00763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</w:tbl>
    <w:p w14:paraId="3A09F94E" w14:textId="2FF52B93" w:rsidR="003B2962" w:rsidRDefault="003B2962" w:rsidP="000B200B">
      <w:pPr>
        <w:pBdr>
          <w:top w:val="nil"/>
          <w:left w:val="nil"/>
          <w:bottom w:val="nil"/>
          <w:right w:val="nil"/>
          <w:between w:val="nil"/>
        </w:pBdr>
        <w:spacing w:before="851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Uwaga</w:t>
      </w:r>
      <w:r w:rsidR="000B200B">
        <w:rPr>
          <w:rFonts w:ascii="Times New Roman" w:eastAsia="Times New Roman" w:hAnsi="Times New Roman" w:cs="Times New Roman"/>
        </w:rPr>
        <w:t>:</w:t>
      </w:r>
    </w:p>
    <w:p w14:paraId="2BADF3A3" w14:textId="0649F3E0" w:rsidR="003B2962" w:rsidRPr="00960E37" w:rsidRDefault="003B2962" w:rsidP="003B2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Wypełnione formularze należy dostarczyć w nieprzekraczalnym terminie </w:t>
      </w:r>
      <w:r w:rsidRPr="00960E37">
        <w:rPr>
          <w:rFonts w:ascii="Times New Roman" w:eastAsia="Times New Roman" w:hAnsi="Times New Roman" w:cs="Times New Roman"/>
          <w:color w:val="auto"/>
        </w:rPr>
        <w:t xml:space="preserve">do </w:t>
      </w:r>
      <w:r w:rsidR="000B200B">
        <w:rPr>
          <w:rFonts w:ascii="Times New Roman" w:eastAsia="Times New Roman" w:hAnsi="Times New Roman" w:cs="Times New Roman"/>
          <w:color w:val="auto"/>
        </w:rPr>
        <w:t>24</w:t>
      </w:r>
      <w:r w:rsidRPr="00960E37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01</w:t>
      </w:r>
      <w:r w:rsidRPr="00960E37">
        <w:rPr>
          <w:rFonts w:ascii="Times New Roman" w:eastAsia="Times New Roman" w:hAnsi="Times New Roman" w:cs="Times New Roman"/>
          <w:color w:val="auto"/>
        </w:rPr>
        <w:t>.202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960E37">
        <w:rPr>
          <w:rFonts w:ascii="Times New Roman" w:eastAsia="Times New Roman" w:hAnsi="Times New Roman" w:cs="Times New Roman"/>
          <w:color w:val="auto"/>
        </w:rPr>
        <w:t xml:space="preserve"> r. (liczy się data wpływu do Urzędu) na adres mailowy </w:t>
      </w:r>
      <w:hyperlink r:id="rId4" w:history="1">
        <w:r w:rsidRPr="006E465B">
          <w:rPr>
            <w:rStyle w:val="Hipercze"/>
            <w:rFonts w:ascii="Times New Roman" w:eastAsia="Times New Roman" w:hAnsi="Times New Roman" w:cs="Times New Roman"/>
          </w:rPr>
          <w:t>ablazejewska@golub-dobrzyn.pl</w:t>
        </w:r>
      </w:hyperlink>
      <w:r>
        <w:rPr>
          <w:rFonts w:ascii="Times New Roman" w:eastAsia="Times New Roman" w:hAnsi="Times New Roman" w:cs="Times New Roman"/>
        </w:rPr>
        <w:t xml:space="preserve">; pocztą tradycyjną lub </w:t>
      </w:r>
      <w:r w:rsidRPr="00960E37">
        <w:rPr>
          <w:rFonts w:ascii="Times New Roman" w:eastAsia="Times New Roman" w:hAnsi="Times New Roman" w:cs="Times New Roman"/>
          <w:color w:val="auto"/>
        </w:rPr>
        <w:t>osobiście:</w:t>
      </w:r>
    </w:p>
    <w:p w14:paraId="4B6886EF" w14:textId="77777777" w:rsidR="003B2962" w:rsidRDefault="003B2962" w:rsidP="003B2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8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Urząd Miasta Golubia-Dobrzynia </w:t>
      </w:r>
    </w:p>
    <w:p w14:paraId="040D6D0C" w14:textId="77777777" w:rsidR="003B2962" w:rsidRDefault="003B2962" w:rsidP="003B2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8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ul. Plac 1000-lecia 25 </w:t>
      </w:r>
    </w:p>
    <w:p w14:paraId="3F900B3C" w14:textId="6E97C20B" w:rsidR="001A5D79" w:rsidRDefault="003B2962" w:rsidP="003B2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80" w:hanging="2"/>
      </w:pPr>
      <w:r>
        <w:rPr>
          <w:rFonts w:ascii="Times New Roman" w:eastAsia="Times New Roman" w:hAnsi="Times New Roman" w:cs="Times New Roman"/>
          <w:b/>
        </w:rPr>
        <w:t>87-400 Golub-Dobrzyń</w:t>
      </w:r>
    </w:p>
    <w:sectPr w:rsidR="001A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F9"/>
    <w:rsid w:val="000B200B"/>
    <w:rsid w:val="001A1225"/>
    <w:rsid w:val="001A5D79"/>
    <w:rsid w:val="00393F26"/>
    <w:rsid w:val="003B2962"/>
    <w:rsid w:val="00462F95"/>
    <w:rsid w:val="007445B9"/>
    <w:rsid w:val="00C709BA"/>
    <w:rsid w:val="00CB36F9"/>
    <w:rsid w:val="00D11710"/>
    <w:rsid w:val="00E846DC"/>
    <w:rsid w:val="00F0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964B"/>
  <w15:chartTrackingRefBased/>
  <w15:docId w15:val="{EC0BFB35-976D-4218-942C-166FF5B1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6F9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Courier New" w:hAnsi="Courier New" w:cs="Courier New"/>
      <w:color w:val="000000"/>
      <w:position w:val="-1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qFormat/>
    <w:rsid w:val="00E846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4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lazejewska@golub-dob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Golub-Dobrzyń</dc:creator>
  <cp:keywords/>
  <dc:description/>
  <cp:lastModifiedBy>Urząd Miasta Golub-Dobrzyń</cp:lastModifiedBy>
  <cp:revision>3</cp:revision>
  <cp:lastPrinted>2023-01-11T11:35:00Z</cp:lastPrinted>
  <dcterms:created xsi:type="dcterms:W3CDTF">2023-01-11T11:34:00Z</dcterms:created>
  <dcterms:modified xsi:type="dcterms:W3CDTF">2023-01-11T11:35:00Z</dcterms:modified>
</cp:coreProperties>
</file>