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97AB95" w14:textId="77777777" w:rsidR="00227BC4" w:rsidRDefault="000F4994">
      <w:pPr>
        <w:spacing w:after="10"/>
        <w:jc w:val="center"/>
      </w:pPr>
      <w:r>
        <w:rPr>
          <w:b/>
        </w:rPr>
        <w:t>UCHWAŁA NR XVII/161/2000</w:t>
      </w:r>
    </w:p>
    <w:p w14:paraId="009E33A5" w14:textId="77777777" w:rsidR="00227BC4" w:rsidRDefault="000F4994">
      <w:pPr>
        <w:spacing w:after="267"/>
        <w:ind w:right="2"/>
        <w:jc w:val="center"/>
      </w:pPr>
      <w:r>
        <w:rPr>
          <w:b/>
        </w:rPr>
        <w:t>RADY MIASTA GOLUBIA DOBRZYNIA</w:t>
      </w:r>
    </w:p>
    <w:p w14:paraId="5030037A" w14:textId="77777777" w:rsidR="00227BC4" w:rsidRDefault="000F4994">
      <w:pPr>
        <w:spacing w:after="258" w:line="259" w:lineRule="auto"/>
        <w:ind w:left="228" w:right="219"/>
        <w:jc w:val="center"/>
      </w:pPr>
      <w:r>
        <w:t>z dnia 10 marca 2000 r.</w:t>
      </w:r>
    </w:p>
    <w:p w14:paraId="5D02448C" w14:textId="77777777" w:rsidR="00227BC4" w:rsidRDefault="000F4994">
      <w:pPr>
        <w:spacing w:after="470"/>
        <w:ind w:right="0"/>
        <w:jc w:val="center"/>
      </w:pPr>
      <w:r>
        <w:rPr>
          <w:b/>
        </w:rPr>
        <w:t>w sprawie miejscowego planu zagospodarowania przestrzennego dzielnicy przemysłowej przy ul. Szosa Rypińska w Golubiu – Dobrzyniu, będącego zmianą</w:t>
      </w:r>
      <w:r>
        <w:rPr>
          <w:b/>
        </w:rPr>
        <w:t xml:space="preserve"> miejscowego planu zagospodarowania przestrzennego miasta Golubia – Dobrzynia.</w:t>
      </w:r>
    </w:p>
    <w:p w14:paraId="3B0CA360" w14:textId="77777777" w:rsidR="00227BC4" w:rsidRDefault="000F4994">
      <w:pPr>
        <w:ind w:left="0" w:right="0" w:firstLine="227"/>
      </w:pPr>
      <w:r>
        <w:t xml:space="preserve">Na podstawie art. 26 ustawy z dnia 7 lipca 1994 r. o zagospodarowaniu przestrzennym (Dz.U. z 1999 r. Nr 15, poz. 139 z </w:t>
      </w:r>
      <w:r>
        <w:t>późn.</w:t>
      </w:r>
      <w:r>
        <w:t xml:space="preserve"> zm.), oraz art. 18 ust. 2 pkt 5 i art. 40 ust. 1 ust</w:t>
      </w:r>
      <w:r>
        <w:t xml:space="preserve">awy z dnia 8 marca 1990 r. o </w:t>
      </w:r>
      <w:r>
        <w:t>samorządzie</w:t>
      </w:r>
      <w:r>
        <w:t xml:space="preserve"> gminnym (Dz.U. z 1996 r. Nr 13, poz. 74 z </w:t>
      </w:r>
      <w:r>
        <w:t>późn.</w:t>
      </w:r>
      <w:r>
        <w:t xml:space="preserve"> zm.) .</w:t>
      </w:r>
    </w:p>
    <w:p w14:paraId="6EE45EA8" w14:textId="77777777" w:rsidR="00227BC4" w:rsidRDefault="000F4994">
      <w:pPr>
        <w:ind w:left="4047" w:right="4037"/>
        <w:jc w:val="center"/>
      </w:pPr>
      <w:r>
        <w:rPr>
          <w:b/>
        </w:rPr>
        <w:t>Rada Miasta uchwala, co następuje:</w:t>
      </w:r>
    </w:p>
    <w:p w14:paraId="4A10497E" w14:textId="77777777" w:rsidR="00227BC4" w:rsidRDefault="000F4994">
      <w:pPr>
        <w:spacing w:after="0" w:line="259" w:lineRule="auto"/>
        <w:jc w:val="center"/>
      </w:pPr>
      <w:r>
        <w:rPr>
          <w:b/>
        </w:rPr>
        <w:t>Rozdział 1.</w:t>
      </w:r>
    </w:p>
    <w:p w14:paraId="6DE0475B" w14:textId="77777777" w:rsidR="00227BC4" w:rsidRDefault="000F4994">
      <w:pPr>
        <w:spacing w:after="134"/>
        <w:ind w:right="0"/>
        <w:jc w:val="center"/>
      </w:pPr>
      <w:r>
        <w:rPr>
          <w:b/>
        </w:rPr>
        <w:t>Przepisy ogólne</w:t>
      </w:r>
    </w:p>
    <w:p w14:paraId="501E4D11" w14:textId="77777777" w:rsidR="00227BC4" w:rsidRDefault="000F4994">
      <w:pPr>
        <w:ind w:left="0" w:right="0" w:firstLine="340"/>
      </w:pPr>
      <w:r>
        <w:rPr>
          <w:b/>
        </w:rPr>
        <w:t xml:space="preserve">§ 1. </w:t>
      </w:r>
      <w:r>
        <w:t xml:space="preserve">1. Obszar </w:t>
      </w:r>
      <w:r>
        <w:tab/>
      </w:r>
      <w:r>
        <w:t>objęty</w:t>
      </w:r>
      <w:r>
        <w:t xml:space="preserve"> </w:t>
      </w:r>
      <w:r>
        <w:tab/>
        <w:t xml:space="preserve">planem </w:t>
      </w:r>
      <w:r>
        <w:tab/>
        <w:t xml:space="preserve">ograniczony </w:t>
      </w:r>
      <w:r>
        <w:tab/>
        <w:t xml:space="preserve">jest </w:t>
      </w:r>
      <w:r>
        <w:tab/>
        <w:t xml:space="preserve">od </w:t>
      </w:r>
      <w:r>
        <w:tab/>
      </w:r>
      <w:r>
        <w:t>północy</w:t>
      </w:r>
      <w:r>
        <w:t xml:space="preserve"> </w:t>
      </w:r>
      <w:r>
        <w:tab/>
        <w:t xml:space="preserve">ul. </w:t>
      </w:r>
      <w:r>
        <w:tab/>
        <w:t xml:space="preserve">Szosa </w:t>
      </w:r>
      <w:r>
        <w:tab/>
      </w:r>
      <w:r>
        <w:t>Rypińska,</w:t>
      </w:r>
      <w:r>
        <w:t xml:space="preserve"> </w:t>
      </w:r>
      <w:r>
        <w:tab/>
        <w:t xml:space="preserve">od </w:t>
      </w:r>
      <w:r>
        <w:tab/>
        <w:t>zachod</w:t>
      </w:r>
      <w:r>
        <w:t xml:space="preserve">u i </w:t>
      </w:r>
      <w:r>
        <w:t>południa</w:t>
      </w:r>
      <w:r>
        <w:t xml:space="preserve"> </w:t>
      </w:r>
      <w:r>
        <w:t>Strugą</w:t>
      </w:r>
      <w:r>
        <w:t xml:space="preserve"> </w:t>
      </w:r>
      <w:r>
        <w:t>Dobrzyńską,</w:t>
      </w:r>
      <w:r>
        <w:t xml:space="preserve"> od wschodu </w:t>
      </w:r>
      <w:r>
        <w:t>granicą</w:t>
      </w:r>
      <w:r>
        <w:t xml:space="preserve"> miasta.</w:t>
      </w:r>
    </w:p>
    <w:p w14:paraId="357F6B4E" w14:textId="77777777" w:rsidR="00227BC4" w:rsidRDefault="000F4994">
      <w:pPr>
        <w:numPr>
          <w:ilvl w:val="0"/>
          <w:numId w:val="1"/>
        </w:numPr>
        <w:ind w:right="0" w:firstLine="340"/>
      </w:pPr>
      <w:r>
        <w:t xml:space="preserve">Ustala </w:t>
      </w:r>
      <w:r>
        <w:t>się</w:t>
      </w:r>
      <w:r>
        <w:t xml:space="preserve"> przeznaczenie i zasady zagospodarowania terenów oraz sposób wykorzystania prawa </w:t>
      </w:r>
      <w:r>
        <w:t>własności</w:t>
      </w:r>
      <w:r>
        <w:t xml:space="preserve"> na obszarze </w:t>
      </w:r>
      <w:r>
        <w:t>objętym</w:t>
      </w:r>
      <w:r>
        <w:t xml:space="preserve"> planem zgodnie z </w:t>
      </w:r>
      <w:r>
        <w:t>załącznikiem</w:t>
      </w:r>
      <w:r>
        <w:t xml:space="preserve"> Nr 1 – rysunkiem planu, </w:t>
      </w:r>
      <w:r>
        <w:t>stanowiącym</w:t>
      </w:r>
      <w:r>
        <w:t xml:space="preserve"> jego </w:t>
      </w:r>
      <w:r>
        <w:t>integ</w:t>
      </w:r>
      <w:r>
        <w:t>ralną</w:t>
      </w:r>
      <w:r>
        <w:t xml:space="preserve"> </w:t>
      </w:r>
      <w:r>
        <w:t>część.</w:t>
      </w:r>
    </w:p>
    <w:p w14:paraId="744458EA" w14:textId="77777777" w:rsidR="00227BC4" w:rsidRDefault="000F4994">
      <w:pPr>
        <w:numPr>
          <w:ilvl w:val="0"/>
          <w:numId w:val="1"/>
        </w:numPr>
        <w:spacing w:after="98" w:line="259" w:lineRule="auto"/>
        <w:ind w:right="0" w:firstLine="340"/>
      </w:pPr>
      <w:r>
        <w:t xml:space="preserve">Rysunek planu stanowi graficzne przedstawienie </w:t>
      </w:r>
      <w:r>
        <w:t>ustaleń</w:t>
      </w:r>
      <w:r>
        <w:t xml:space="preserve"> planu oraz </w:t>
      </w:r>
      <w:r>
        <w:t>określenie</w:t>
      </w:r>
      <w:r>
        <w:t xml:space="preserve"> obszaru </w:t>
      </w:r>
      <w:r>
        <w:t>objętego</w:t>
      </w:r>
      <w:r>
        <w:t xml:space="preserve"> </w:t>
      </w:r>
      <w:r>
        <w:t>uchwałą.</w:t>
      </w:r>
    </w:p>
    <w:p w14:paraId="7D13F114" w14:textId="77777777" w:rsidR="00227BC4" w:rsidRDefault="000F4994">
      <w:pPr>
        <w:numPr>
          <w:ilvl w:val="0"/>
          <w:numId w:val="1"/>
        </w:numPr>
        <w:ind w:right="0" w:firstLine="340"/>
      </w:pPr>
      <w:r>
        <w:t xml:space="preserve">Rysunek planu w skali 1:1000 </w:t>
      </w:r>
      <w:r>
        <w:t>obowiązuje</w:t>
      </w:r>
      <w:r>
        <w:t xml:space="preserve"> zgodnie z umieszczonymi na nim </w:t>
      </w:r>
      <w:r>
        <w:t>objaśnieniami</w:t>
      </w:r>
      <w:r>
        <w:t xml:space="preserve"> </w:t>
      </w:r>
      <w:r>
        <w:t>określającymi</w:t>
      </w:r>
      <w:r>
        <w:t xml:space="preserve"> </w:t>
      </w:r>
      <w:r>
        <w:t>treść</w:t>
      </w:r>
      <w:r>
        <w:t xml:space="preserve"> zastosowanych symboli i </w:t>
      </w:r>
      <w:r>
        <w:t>oznaczeń.</w:t>
      </w:r>
    </w:p>
    <w:p w14:paraId="01149803" w14:textId="77777777" w:rsidR="00227BC4" w:rsidRDefault="000F4994">
      <w:pPr>
        <w:numPr>
          <w:ilvl w:val="0"/>
          <w:numId w:val="1"/>
        </w:numPr>
        <w:spacing w:after="134"/>
        <w:ind w:right="0" w:firstLine="340"/>
      </w:pPr>
      <w:r>
        <w:t>Następujące</w:t>
      </w:r>
      <w:r>
        <w:t xml:space="preserve"> oznaczenia graficzne na rysunku planu </w:t>
      </w:r>
      <w:r>
        <w:t>są</w:t>
      </w:r>
      <w:r>
        <w:t xml:space="preserve"> </w:t>
      </w:r>
      <w:r>
        <w:t>obowiązującymi</w:t>
      </w:r>
      <w:r>
        <w:t xml:space="preserve"> ustaleniami planu:</w:t>
      </w:r>
    </w:p>
    <w:p w14:paraId="0E18556D" w14:textId="77777777" w:rsidR="00227BC4" w:rsidRDefault="000F4994">
      <w:pPr>
        <w:numPr>
          <w:ilvl w:val="0"/>
          <w:numId w:val="2"/>
        </w:numPr>
        <w:spacing w:after="140"/>
        <w:ind w:right="0" w:hanging="662"/>
      </w:pPr>
      <w:r>
        <w:t xml:space="preserve">linie </w:t>
      </w:r>
      <w:r>
        <w:t>rozgraniczające</w:t>
      </w:r>
      <w:r>
        <w:t xml:space="preserve"> tereny o </w:t>
      </w:r>
      <w:r>
        <w:t>różnym</w:t>
      </w:r>
      <w:r>
        <w:t xml:space="preserve"> sposobie </w:t>
      </w:r>
      <w:r>
        <w:t>użytkowania</w:t>
      </w:r>
      <w:r>
        <w:t xml:space="preserve"> </w:t>
      </w:r>
      <w:r>
        <w:t>określone</w:t>
      </w:r>
      <w:r>
        <w:t xml:space="preserve"> jako </w:t>
      </w:r>
      <w:r>
        <w:t>obowiązujące,</w:t>
      </w:r>
    </w:p>
    <w:p w14:paraId="56920220" w14:textId="77777777" w:rsidR="00227BC4" w:rsidRDefault="000F4994">
      <w:pPr>
        <w:numPr>
          <w:ilvl w:val="0"/>
          <w:numId w:val="2"/>
        </w:numPr>
        <w:spacing w:after="140"/>
        <w:ind w:right="0" w:hanging="662"/>
      </w:pPr>
      <w:r>
        <w:t>nieprzekraczalne linie zabudowy,</w:t>
      </w:r>
    </w:p>
    <w:p w14:paraId="3A686E90" w14:textId="77777777" w:rsidR="00227BC4" w:rsidRDefault="000F4994">
      <w:pPr>
        <w:numPr>
          <w:ilvl w:val="0"/>
          <w:numId w:val="2"/>
        </w:numPr>
        <w:ind w:right="0" w:hanging="662"/>
      </w:pPr>
      <w:r>
        <w:t xml:space="preserve">zasady </w:t>
      </w:r>
      <w:r>
        <w:t>obsługi</w:t>
      </w:r>
      <w:r>
        <w:t xml:space="preserve"> w zakresie infrastruktury technicznej.</w:t>
      </w:r>
    </w:p>
    <w:p w14:paraId="53665FE1" w14:textId="77777777" w:rsidR="00227BC4" w:rsidRDefault="000F4994">
      <w:pPr>
        <w:spacing w:after="134"/>
        <w:ind w:left="335" w:right="0"/>
      </w:pPr>
      <w:r>
        <w:rPr>
          <w:b/>
        </w:rPr>
        <w:t xml:space="preserve">§ 2. </w:t>
      </w:r>
      <w:r>
        <w:t xml:space="preserve">Ustalenia planu </w:t>
      </w:r>
      <w:r>
        <w:t>określają:</w:t>
      </w:r>
    </w:p>
    <w:p w14:paraId="19792537" w14:textId="77777777" w:rsidR="00227BC4" w:rsidRDefault="000F4994">
      <w:pPr>
        <w:numPr>
          <w:ilvl w:val="0"/>
          <w:numId w:val="3"/>
        </w:numPr>
        <w:spacing w:after="137"/>
        <w:ind w:right="0" w:hanging="662"/>
      </w:pPr>
      <w:r>
        <w:t xml:space="preserve">przeznaczenie terenów oraz linie </w:t>
      </w:r>
      <w:r>
        <w:t>rozgraniczające</w:t>
      </w:r>
      <w:r>
        <w:t xml:space="preserve"> tereny o </w:t>
      </w:r>
      <w:r>
        <w:t>różnych</w:t>
      </w:r>
      <w:r>
        <w:t xml:space="preserve"> funkcjach lub </w:t>
      </w:r>
      <w:r>
        <w:t>różnych</w:t>
      </w:r>
      <w:r>
        <w:t xml:space="preserve"> zasadach zagospodarowania,</w:t>
      </w:r>
    </w:p>
    <w:p w14:paraId="579566BA" w14:textId="77777777" w:rsidR="00227BC4" w:rsidRDefault="000F4994">
      <w:pPr>
        <w:numPr>
          <w:ilvl w:val="0"/>
          <w:numId w:val="3"/>
        </w:numPr>
        <w:spacing w:after="140"/>
        <w:ind w:right="0" w:hanging="662"/>
      </w:pPr>
      <w:r>
        <w:t xml:space="preserve">linie </w:t>
      </w:r>
      <w:r>
        <w:t>rozgraniczające</w:t>
      </w:r>
      <w:r>
        <w:t xml:space="preserve"> ulice, place oraz drogi publiczne wraz z </w:t>
      </w:r>
      <w:r>
        <w:t>urządz</w:t>
      </w:r>
      <w:r>
        <w:t>eniami</w:t>
      </w:r>
      <w:r>
        <w:t xml:space="preserve"> pomocniczymi,</w:t>
      </w:r>
    </w:p>
    <w:p w14:paraId="1992CCCF" w14:textId="77777777" w:rsidR="00227BC4" w:rsidRDefault="000F4994">
      <w:pPr>
        <w:numPr>
          <w:ilvl w:val="0"/>
          <w:numId w:val="3"/>
        </w:numPr>
        <w:spacing w:after="140"/>
        <w:ind w:right="0" w:hanging="662"/>
      </w:pPr>
      <w:r>
        <w:t xml:space="preserve">tereny przeznaczone dla realizacji celów publicznych oraz linie </w:t>
      </w:r>
      <w:r>
        <w:t>rozgraniczające</w:t>
      </w:r>
      <w:r>
        <w:t xml:space="preserve"> te tereny,</w:t>
      </w:r>
    </w:p>
    <w:p w14:paraId="2FC7CF82" w14:textId="77777777" w:rsidR="00227BC4" w:rsidRDefault="000F4994">
      <w:pPr>
        <w:numPr>
          <w:ilvl w:val="0"/>
          <w:numId w:val="3"/>
        </w:numPr>
        <w:spacing w:after="140"/>
        <w:ind w:right="0" w:hanging="662"/>
      </w:pPr>
      <w:r>
        <w:t xml:space="preserve">granice i zasady zagospodarowania terenów </w:t>
      </w:r>
      <w:r>
        <w:t>podlegających</w:t>
      </w:r>
      <w:r>
        <w:t xml:space="preserve"> ochronie,</w:t>
      </w:r>
    </w:p>
    <w:p w14:paraId="1F706B72" w14:textId="77777777" w:rsidR="00227BC4" w:rsidRDefault="000F4994">
      <w:pPr>
        <w:numPr>
          <w:ilvl w:val="0"/>
          <w:numId w:val="3"/>
        </w:numPr>
        <w:spacing w:after="140"/>
        <w:ind w:right="0" w:hanging="662"/>
      </w:pPr>
      <w:r>
        <w:t xml:space="preserve">zasady </w:t>
      </w:r>
      <w:r>
        <w:t>obsługi</w:t>
      </w:r>
      <w:r>
        <w:t xml:space="preserve"> w zakresie infrastruktury technicznej oraz linie </w:t>
      </w:r>
      <w:r>
        <w:t>rozgraniczając</w:t>
      </w:r>
      <w:r>
        <w:t>e</w:t>
      </w:r>
      <w:r>
        <w:t xml:space="preserve"> tej infrastruktury,</w:t>
      </w:r>
    </w:p>
    <w:p w14:paraId="36D6B740" w14:textId="77777777" w:rsidR="00227BC4" w:rsidRDefault="000F4994">
      <w:pPr>
        <w:numPr>
          <w:ilvl w:val="0"/>
          <w:numId w:val="3"/>
        </w:numPr>
        <w:spacing w:after="0" w:line="382" w:lineRule="auto"/>
        <w:ind w:right="0" w:hanging="662"/>
      </w:pPr>
      <w:r>
        <w:t xml:space="preserve">lokalne warunki, zasady i standardy </w:t>
      </w:r>
      <w:r>
        <w:t>kształtowania</w:t>
      </w:r>
      <w:r>
        <w:t xml:space="preserve"> zabudowy i gabaryty obiektów 7) </w:t>
      </w:r>
      <w:r>
        <w:tab/>
        <w:t xml:space="preserve"> zasady i warunki </w:t>
      </w:r>
      <w:r>
        <w:t>podziału</w:t>
      </w:r>
      <w:r>
        <w:t xml:space="preserve"> terenu na </w:t>
      </w:r>
      <w:r>
        <w:t>działki</w:t>
      </w:r>
      <w:r>
        <w:t xml:space="preserve"> budowlane.</w:t>
      </w:r>
    </w:p>
    <w:p w14:paraId="6640ECFC" w14:textId="77777777" w:rsidR="00227BC4" w:rsidRDefault="000F4994">
      <w:pPr>
        <w:ind w:left="335" w:right="0"/>
      </w:pPr>
      <w:r>
        <w:rPr>
          <w:b/>
        </w:rPr>
        <w:t xml:space="preserve">§ 3. </w:t>
      </w:r>
      <w:r>
        <w:t xml:space="preserve">Przedmiotem </w:t>
      </w:r>
      <w:r>
        <w:t>ustaleń</w:t>
      </w:r>
      <w:r>
        <w:t xml:space="preserve"> planu </w:t>
      </w:r>
      <w:r>
        <w:t>są:</w:t>
      </w:r>
    </w:p>
    <w:p w14:paraId="63D07E79" w14:textId="77777777" w:rsidR="00227BC4" w:rsidRDefault="000F4994">
      <w:pPr>
        <w:numPr>
          <w:ilvl w:val="0"/>
          <w:numId w:val="4"/>
        </w:numPr>
        <w:ind w:right="0" w:hanging="662"/>
      </w:pPr>
      <w:r>
        <w:t>tereny przeznaczone do realizacji celów publicznych – oznacz</w:t>
      </w:r>
      <w:r>
        <w:t xml:space="preserve">one na rysunku planu symbolami A, PT, RT i KZ, KL, KD, </w:t>
      </w:r>
      <w:proofErr w:type="spellStart"/>
      <w:r>
        <w:t>KDx</w:t>
      </w:r>
      <w:proofErr w:type="spellEnd"/>
      <w:r>
        <w:t>,</w:t>
      </w:r>
    </w:p>
    <w:p w14:paraId="5090DC9F" w14:textId="77777777" w:rsidR="00227BC4" w:rsidRDefault="000F4994">
      <w:pPr>
        <w:numPr>
          <w:ilvl w:val="0"/>
          <w:numId w:val="4"/>
        </w:numPr>
        <w:spacing w:after="137"/>
        <w:ind w:right="0" w:hanging="662"/>
      </w:pPr>
      <w:r>
        <w:t xml:space="preserve">tereny </w:t>
      </w:r>
      <w:r>
        <w:t>działalności</w:t>
      </w:r>
      <w:r>
        <w:t xml:space="preserve"> </w:t>
      </w:r>
      <w:r>
        <w:t>usługowej</w:t>
      </w:r>
      <w:r>
        <w:t xml:space="preserve"> z dopuszczeniem funkcji mieszkaniowej – oznaczone na rysunku planu symbolem U,</w:t>
      </w:r>
    </w:p>
    <w:p w14:paraId="606C927B" w14:textId="77777777" w:rsidR="00227BC4" w:rsidRDefault="000F4994">
      <w:pPr>
        <w:numPr>
          <w:ilvl w:val="0"/>
          <w:numId w:val="4"/>
        </w:numPr>
        <w:ind w:right="0" w:hanging="662"/>
      </w:pPr>
      <w:r>
        <w:t xml:space="preserve">tereny </w:t>
      </w:r>
      <w:r>
        <w:t>działalności</w:t>
      </w:r>
      <w:r>
        <w:t xml:space="preserve"> </w:t>
      </w:r>
      <w:r>
        <w:t>przemysłowej,</w:t>
      </w:r>
      <w:r>
        <w:t xml:space="preserve"> </w:t>
      </w:r>
      <w:r>
        <w:t>rzemieślniczej</w:t>
      </w:r>
      <w:r>
        <w:t xml:space="preserve"> i </w:t>
      </w:r>
      <w:r>
        <w:t>usługowej</w:t>
      </w:r>
      <w:r>
        <w:t xml:space="preserve"> – oznaczone na rysunku planu symbolem PU,</w:t>
      </w:r>
    </w:p>
    <w:p w14:paraId="403C66E7" w14:textId="77777777" w:rsidR="00227BC4" w:rsidRDefault="000F4994">
      <w:pPr>
        <w:numPr>
          <w:ilvl w:val="0"/>
          <w:numId w:val="4"/>
        </w:numPr>
        <w:ind w:right="0" w:hanging="662"/>
      </w:pPr>
      <w:r>
        <w:lastRenderedPageBreak/>
        <w:t xml:space="preserve">teren zabudowy mieszkaniowej jednorodzinnej, z dopuszczeniem funkcji </w:t>
      </w:r>
      <w:r>
        <w:t>usługowej</w:t>
      </w:r>
      <w:r>
        <w:t xml:space="preserve"> </w:t>
      </w:r>
      <w:r>
        <w:t>nieuciążliwej</w:t>
      </w:r>
      <w:r>
        <w:t xml:space="preserve"> – oznaczony na rysunku planu symbolem MN – U,</w:t>
      </w:r>
    </w:p>
    <w:p w14:paraId="68448D2C" w14:textId="77777777" w:rsidR="00227BC4" w:rsidRDefault="000F4994">
      <w:pPr>
        <w:numPr>
          <w:ilvl w:val="0"/>
          <w:numId w:val="4"/>
        </w:numPr>
        <w:spacing w:after="140"/>
        <w:ind w:right="0" w:hanging="662"/>
      </w:pPr>
      <w:r>
        <w:t xml:space="preserve">teren </w:t>
      </w:r>
      <w:r>
        <w:t>istniejącej</w:t>
      </w:r>
      <w:r>
        <w:t xml:space="preserve"> </w:t>
      </w:r>
      <w:r>
        <w:t>ciepłowni</w:t>
      </w:r>
      <w:r>
        <w:t xml:space="preserve"> – oznaczony na rysunku planu symbolem EC</w:t>
      </w:r>
    </w:p>
    <w:p w14:paraId="28E8C859" w14:textId="77777777" w:rsidR="00227BC4" w:rsidRDefault="000F4994">
      <w:pPr>
        <w:numPr>
          <w:ilvl w:val="0"/>
          <w:numId w:val="4"/>
        </w:numPr>
        <w:ind w:right="0" w:hanging="662"/>
      </w:pPr>
      <w:r>
        <w:t>pas t</w:t>
      </w:r>
      <w:r>
        <w:t>echniczny – oznaczony na rysunku planu symbolem PT,</w:t>
      </w:r>
    </w:p>
    <w:p w14:paraId="055ABF60" w14:textId="77777777" w:rsidR="00227BC4" w:rsidRDefault="000F4994">
      <w:pPr>
        <w:numPr>
          <w:ilvl w:val="0"/>
          <w:numId w:val="4"/>
        </w:numPr>
        <w:spacing w:after="137"/>
        <w:ind w:right="0" w:hanging="662"/>
      </w:pPr>
      <w:r>
        <w:t xml:space="preserve">teren zieleni </w:t>
      </w:r>
      <w:r>
        <w:t>nieurządzonej</w:t>
      </w:r>
      <w:r>
        <w:t xml:space="preserve"> jako </w:t>
      </w:r>
      <w:r>
        <w:t>ciąg</w:t>
      </w:r>
      <w:r>
        <w:t xml:space="preserve"> ekologiczny </w:t>
      </w:r>
      <w:r>
        <w:t>wzdłuż</w:t>
      </w:r>
      <w:r>
        <w:t xml:space="preserve"> Strugi </w:t>
      </w:r>
      <w:r>
        <w:t>Dobrzyńskiej</w:t>
      </w:r>
      <w:r>
        <w:t xml:space="preserve"> oraz na stoku nie </w:t>
      </w:r>
      <w:r>
        <w:t>nadającym</w:t>
      </w:r>
      <w:r>
        <w:t xml:space="preserve"> </w:t>
      </w:r>
      <w:r>
        <w:t>się</w:t>
      </w:r>
      <w:r>
        <w:t xml:space="preserve"> do zabudowy – oznaczony na rysunku planu symbolem ZN,</w:t>
      </w:r>
    </w:p>
    <w:p w14:paraId="056C6C78" w14:textId="77777777" w:rsidR="00227BC4" w:rsidRDefault="000F4994">
      <w:pPr>
        <w:numPr>
          <w:ilvl w:val="0"/>
          <w:numId w:val="4"/>
        </w:numPr>
        <w:spacing w:after="140"/>
        <w:ind w:right="0" w:hanging="662"/>
      </w:pPr>
      <w:r>
        <w:t>rezerwa terenu – oznaczony na rysunku planu symbolem RT</w:t>
      </w:r>
    </w:p>
    <w:p w14:paraId="2B89D99D" w14:textId="77777777" w:rsidR="00227BC4" w:rsidRDefault="000F4994">
      <w:pPr>
        <w:numPr>
          <w:ilvl w:val="0"/>
          <w:numId w:val="4"/>
        </w:numPr>
        <w:ind w:right="0" w:hanging="662"/>
      </w:pPr>
      <w:r>
        <w:t xml:space="preserve">tereny komunikacji – oznaczone na rysunku planu symbolami KZ, KL, KD i </w:t>
      </w:r>
      <w:proofErr w:type="spellStart"/>
      <w:r>
        <w:t>KDx</w:t>
      </w:r>
      <w:proofErr w:type="spellEnd"/>
      <w:r>
        <w:t>.</w:t>
      </w:r>
    </w:p>
    <w:p w14:paraId="626E2158" w14:textId="77777777" w:rsidR="00227BC4" w:rsidRDefault="000F4994">
      <w:pPr>
        <w:ind w:left="335" w:right="0"/>
      </w:pPr>
      <w:r>
        <w:rPr>
          <w:b/>
        </w:rPr>
        <w:t xml:space="preserve">§ 4. </w:t>
      </w:r>
      <w:r>
        <w:t>Ilekroć</w:t>
      </w:r>
      <w:r>
        <w:t xml:space="preserve"> w uchwale jest mowa o :</w:t>
      </w:r>
    </w:p>
    <w:p w14:paraId="3602077C" w14:textId="77777777" w:rsidR="00227BC4" w:rsidRDefault="000F4994">
      <w:pPr>
        <w:numPr>
          <w:ilvl w:val="0"/>
          <w:numId w:val="5"/>
        </w:numPr>
        <w:ind w:right="0" w:hanging="227"/>
      </w:pPr>
      <w:r>
        <w:t xml:space="preserve">planie – </w:t>
      </w:r>
      <w:r>
        <w:t>należy</w:t>
      </w:r>
      <w:r>
        <w:t xml:space="preserve"> przez to </w:t>
      </w:r>
      <w:r>
        <w:t>rozumie</w:t>
      </w:r>
      <w:r>
        <w:t>ć</w:t>
      </w:r>
      <w:r>
        <w:t xml:space="preserve"> miejscowy plan zagospodarowania przestrzennego obszaru o którym mowa w § 1.1,</w:t>
      </w:r>
    </w:p>
    <w:p w14:paraId="06E5E3B6" w14:textId="77777777" w:rsidR="00227BC4" w:rsidRDefault="000F4994">
      <w:pPr>
        <w:numPr>
          <w:ilvl w:val="0"/>
          <w:numId w:val="5"/>
        </w:numPr>
        <w:ind w:right="0" w:hanging="227"/>
      </w:pPr>
      <w:r>
        <w:t xml:space="preserve">rysunku planu – </w:t>
      </w:r>
      <w:r>
        <w:t>należy</w:t>
      </w:r>
      <w:r>
        <w:t xml:space="preserve"> przez to </w:t>
      </w:r>
      <w:r>
        <w:t>rozumieć</w:t>
      </w:r>
      <w:r>
        <w:t xml:space="preserve"> wykonany na </w:t>
      </w:r>
      <w:r>
        <w:t>podkładzie</w:t>
      </w:r>
      <w:r>
        <w:t xml:space="preserve"> mapowym w skali 1:1000 rysunek planu </w:t>
      </w:r>
      <w:r>
        <w:t>stanowiący</w:t>
      </w:r>
      <w:r>
        <w:t xml:space="preserve"> </w:t>
      </w:r>
      <w:r>
        <w:t>integralną</w:t>
      </w:r>
      <w:r>
        <w:t xml:space="preserve"> </w:t>
      </w:r>
      <w:r>
        <w:t>część</w:t>
      </w:r>
      <w:r>
        <w:t xml:space="preserve"> </w:t>
      </w:r>
      <w:r>
        <w:t>uchwały</w:t>
      </w:r>
      <w:r>
        <w:t xml:space="preserve"> i </w:t>
      </w:r>
      <w:r>
        <w:t>zawierający</w:t>
      </w:r>
      <w:r>
        <w:t xml:space="preserve"> ustalenia, których przeds</w:t>
      </w:r>
      <w:r>
        <w:t xml:space="preserve">tawienie nie </w:t>
      </w:r>
      <w:r>
        <w:t>było</w:t>
      </w:r>
      <w:r>
        <w:t xml:space="preserve"> </w:t>
      </w:r>
      <w:r>
        <w:t>możliwe</w:t>
      </w:r>
      <w:r>
        <w:t xml:space="preserve"> w </w:t>
      </w:r>
      <w:r>
        <w:t>tekście</w:t>
      </w:r>
      <w:r>
        <w:t xml:space="preserve"> </w:t>
      </w:r>
      <w:r>
        <w:t>uchwały,</w:t>
      </w:r>
    </w:p>
    <w:p w14:paraId="3C5D716B" w14:textId="77777777" w:rsidR="00227BC4" w:rsidRDefault="000F4994">
      <w:pPr>
        <w:numPr>
          <w:ilvl w:val="0"/>
          <w:numId w:val="5"/>
        </w:numPr>
        <w:ind w:right="0" w:hanging="227"/>
      </w:pPr>
      <w:r>
        <w:t xml:space="preserve">przepisach szczególnych i </w:t>
      </w:r>
      <w:r>
        <w:t>odrębnych</w:t>
      </w:r>
      <w:r>
        <w:t xml:space="preserve"> – </w:t>
      </w:r>
      <w:r>
        <w:t>należy</w:t>
      </w:r>
      <w:r>
        <w:t xml:space="preserve"> przez to </w:t>
      </w:r>
      <w:r>
        <w:t>rozumieć</w:t>
      </w:r>
      <w:r>
        <w:t xml:space="preserve"> przepisy ustaw wraz z aktami wykonawczymi oraz prawomocne decyzje administracyjne,</w:t>
      </w:r>
    </w:p>
    <w:p w14:paraId="67D4E777" w14:textId="77777777" w:rsidR="00227BC4" w:rsidRDefault="000F4994">
      <w:pPr>
        <w:numPr>
          <w:ilvl w:val="0"/>
          <w:numId w:val="5"/>
        </w:numPr>
        <w:ind w:right="0" w:hanging="227"/>
      </w:pPr>
      <w:r>
        <w:t xml:space="preserve">terenie – </w:t>
      </w:r>
      <w:r>
        <w:t>należy</w:t>
      </w:r>
      <w:r>
        <w:t xml:space="preserve"> przez to </w:t>
      </w:r>
      <w:r>
        <w:t>rozumieć</w:t>
      </w:r>
      <w:r>
        <w:t xml:space="preserve"> teren wyznaczony na rysunku pl</w:t>
      </w:r>
      <w:r>
        <w:t xml:space="preserve">anu liniami </w:t>
      </w:r>
      <w:r>
        <w:t>rozgraniczającymi,</w:t>
      </w:r>
      <w:r>
        <w:t xml:space="preserve"> oznaczony symbolem </w:t>
      </w:r>
      <w:r>
        <w:t>składającym</w:t>
      </w:r>
      <w:r>
        <w:t xml:space="preserve"> </w:t>
      </w:r>
      <w:r>
        <w:t>się</w:t>
      </w:r>
      <w:r>
        <w:t xml:space="preserve"> z liczby </w:t>
      </w:r>
      <w:r>
        <w:t>wskazującej</w:t>
      </w:r>
      <w:r>
        <w:t xml:space="preserve"> kolejny numer terenu oraz liter </w:t>
      </w:r>
      <w:r>
        <w:t>określających</w:t>
      </w:r>
      <w:r>
        <w:t xml:space="preserve"> rodzaj przeznaczenia i sposób zagospodarowania terenu,</w:t>
      </w:r>
    </w:p>
    <w:p w14:paraId="6DC0B903" w14:textId="77777777" w:rsidR="00227BC4" w:rsidRDefault="000F4994">
      <w:pPr>
        <w:numPr>
          <w:ilvl w:val="0"/>
          <w:numId w:val="5"/>
        </w:numPr>
        <w:ind w:right="0" w:hanging="227"/>
      </w:pPr>
      <w:r>
        <w:t xml:space="preserve">nieprzekraczalnej linii zabudowy </w:t>
      </w:r>
      <w:r>
        <w:t>należy</w:t>
      </w:r>
      <w:r>
        <w:t xml:space="preserve"> przez to </w:t>
      </w:r>
      <w:r>
        <w:t>rozumieć</w:t>
      </w:r>
      <w:r>
        <w:t xml:space="preserve"> </w:t>
      </w:r>
      <w:r>
        <w:t>minimalną</w:t>
      </w:r>
      <w:r>
        <w:t xml:space="preserve"> </w:t>
      </w:r>
      <w:r>
        <w:t>odległość</w:t>
      </w:r>
      <w:r>
        <w:t xml:space="preserve"> projektowanego obiektu od pasa drogowego lub ze </w:t>
      </w:r>
      <w:r>
        <w:t>względu</w:t>
      </w:r>
      <w:r>
        <w:t xml:space="preserve"> na </w:t>
      </w:r>
      <w:r>
        <w:t>ochronę</w:t>
      </w:r>
      <w:r>
        <w:t xml:space="preserve"> skarpy,</w:t>
      </w:r>
    </w:p>
    <w:p w14:paraId="1586A0CD" w14:textId="77777777" w:rsidR="00227BC4" w:rsidRDefault="000F4994">
      <w:pPr>
        <w:numPr>
          <w:ilvl w:val="0"/>
          <w:numId w:val="5"/>
        </w:numPr>
        <w:ind w:right="0" w:hanging="227"/>
      </w:pPr>
      <w:r>
        <w:t xml:space="preserve">przekraczalnej linii zabudowy </w:t>
      </w:r>
      <w:r>
        <w:t>należy</w:t>
      </w:r>
      <w:r>
        <w:t xml:space="preserve"> przez to </w:t>
      </w:r>
      <w:r>
        <w:t>rozumieć</w:t>
      </w:r>
      <w:r>
        <w:t xml:space="preserve"> </w:t>
      </w:r>
      <w:r>
        <w:t>linię</w:t>
      </w:r>
      <w:r>
        <w:t xml:space="preserve"> zabudowy na warunkach uzgodnionych z dysponentem linii energetycznej WN 110 </w:t>
      </w:r>
      <w:proofErr w:type="spellStart"/>
      <w:r>
        <w:t>kV</w:t>
      </w:r>
      <w:proofErr w:type="spellEnd"/>
      <w:r>
        <w:t>,</w:t>
      </w:r>
    </w:p>
    <w:p w14:paraId="68D3A3EC" w14:textId="77777777" w:rsidR="00227BC4" w:rsidRDefault="000F4994">
      <w:pPr>
        <w:numPr>
          <w:ilvl w:val="0"/>
          <w:numId w:val="5"/>
        </w:numPr>
        <w:ind w:right="0" w:hanging="227"/>
      </w:pPr>
      <w:r>
        <w:t xml:space="preserve">linii </w:t>
      </w:r>
      <w:r>
        <w:t>rozgraniczającej</w:t>
      </w:r>
      <w:r>
        <w:t xml:space="preserve"> orientacyjnej – </w:t>
      </w:r>
      <w:r>
        <w:t>należy</w:t>
      </w:r>
      <w:r>
        <w:t xml:space="preserve"> przez to </w:t>
      </w:r>
      <w:r>
        <w:t>rozumieć,</w:t>
      </w:r>
      <w:r>
        <w:t xml:space="preserve"> </w:t>
      </w:r>
      <w:r>
        <w:t>że</w:t>
      </w:r>
      <w:r>
        <w:t xml:space="preserve"> </w:t>
      </w:r>
      <w:r>
        <w:t>uściślenie</w:t>
      </w:r>
      <w:r>
        <w:t xml:space="preserve"> jej </w:t>
      </w:r>
      <w:r>
        <w:t>nastąpi</w:t>
      </w:r>
      <w:r>
        <w:t xml:space="preserve"> na etapie ustalenia w decyzji administracyjnej.</w:t>
      </w:r>
    </w:p>
    <w:p w14:paraId="1A449191" w14:textId="77777777" w:rsidR="00227BC4" w:rsidRDefault="000F4994">
      <w:pPr>
        <w:spacing w:after="0" w:line="259" w:lineRule="auto"/>
        <w:jc w:val="center"/>
      </w:pPr>
      <w:r>
        <w:rPr>
          <w:b/>
        </w:rPr>
        <w:t>Rozdział 2.</w:t>
      </w:r>
    </w:p>
    <w:p w14:paraId="539132AE" w14:textId="77777777" w:rsidR="00227BC4" w:rsidRDefault="000F4994">
      <w:pPr>
        <w:spacing w:after="0" w:line="351" w:lineRule="auto"/>
        <w:ind w:left="325" w:right="2482" w:firstLine="2251"/>
      </w:pPr>
      <w:r>
        <w:rPr>
          <w:b/>
        </w:rPr>
        <w:t xml:space="preserve">Ustalenia ogólne dla całego obszaru objętego uchwałą § 5. </w:t>
      </w:r>
      <w:r>
        <w:t xml:space="preserve">Zasady i warunki zagospodarowania na </w:t>
      </w:r>
      <w:r>
        <w:t>całym</w:t>
      </w:r>
      <w:r>
        <w:t xml:space="preserve"> obszarze </w:t>
      </w:r>
      <w:r>
        <w:t>objętym</w:t>
      </w:r>
      <w:r>
        <w:t xml:space="preserve"> planem:</w:t>
      </w:r>
    </w:p>
    <w:p w14:paraId="0452103C" w14:textId="77777777" w:rsidR="00227BC4" w:rsidRDefault="000F4994">
      <w:pPr>
        <w:numPr>
          <w:ilvl w:val="0"/>
          <w:numId w:val="6"/>
        </w:numPr>
        <w:ind w:right="0" w:hanging="662"/>
      </w:pPr>
      <w:r>
        <w:t xml:space="preserve">wszelkie procesy inwestycyjne i technologiczne </w:t>
      </w:r>
      <w:r>
        <w:t>muszą</w:t>
      </w:r>
      <w:r>
        <w:t xml:space="preserve"> </w:t>
      </w:r>
      <w:r>
        <w:t>uwzględniać</w:t>
      </w:r>
      <w:r>
        <w:t xml:space="preserve"> warunki ochrony </w:t>
      </w:r>
      <w:r>
        <w:t>środowiska</w:t>
      </w:r>
      <w:r>
        <w:t xml:space="preserve"> i zdrowia ludzi przed ujemnym </w:t>
      </w:r>
      <w:r>
        <w:t>wpływem</w:t>
      </w:r>
      <w:r>
        <w:t xml:space="preserve"> </w:t>
      </w:r>
      <w:r>
        <w:t>działalności</w:t>
      </w:r>
      <w:r>
        <w:t xml:space="preserve"> </w:t>
      </w:r>
      <w:r>
        <w:t>przemysłowej,</w:t>
      </w:r>
      <w:r>
        <w:t xml:space="preserve"> </w:t>
      </w:r>
      <w:r>
        <w:t>rzemieślniczej</w:t>
      </w:r>
      <w:r>
        <w:t xml:space="preserve"> i </w:t>
      </w:r>
      <w:r>
        <w:t>usługowej.</w:t>
      </w:r>
      <w:r>
        <w:t xml:space="preserve"> </w:t>
      </w:r>
      <w:r>
        <w:t>Obowiązuje</w:t>
      </w:r>
      <w:r>
        <w:t xml:space="preserve"> zakaz wprowadzania inwestycji szczególnie szkodliwych dla </w:t>
      </w:r>
      <w:r>
        <w:t>śr</w:t>
      </w:r>
      <w:r>
        <w:t>odowiska</w:t>
      </w:r>
      <w:r>
        <w:t xml:space="preserve"> i zdrowia wymienionych w przepisach szczególnych w sprawie </w:t>
      </w:r>
      <w:r>
        <w:t>określenia</w:t>
      </w:r>
      <w:r>
        <w:t xml:space="preserve"> rodzajów inwestycji oraz </w:t>
      </w:r>
      <w:r>
        <w:t>wymagań</w:t>
      </w:r>
      <w:r>
        <w:t xml:space="preserve"> jakim powinny </w:t>
      </w:r>
      <w:r>
        <w:t>odpowiadać</w:t>
      </w:r>
      <w:r>
        <w:t xml:space="preserve"> oceny </w:t>
      </w:r>
      <w:r>
        <w:t>oddziaływania</w:t>
      </w:r>
      <w:r>
        <w:t xml:space="preserve"> na </w:t>
      </w:r>
      <w:r>
        <w:t>środowisko</w:t>
      </w:r>
      <w:r>
        <w:t xml:space="preserve"> tych inwestycji ,</w:t>
      </w:r>
    </w:p>
    <w:p w14:paraId="5B458B29" w14:textId="77777777" w:rsidR="00227BC4" w:rsidRDefault="000F4994">
      <w:pPr>
        <w:numPr>
          <w:ilvl w:val="0"/>
          <w:numId w:val="6"/>
        </w:numPr>
        <w:ind w:right="0" w:hanging="662"/>
      </w:pPr>
      <w:r>
        <w:t xml:space="preserve">wprowadzenie inwestycji </w:t>
      </w:r>
      <w:r>
        <w:t>mogących</w:t>
      </w:r>
      <w:r>
        <w:t xml:space="preserve"> </w:t>
      </w:r>
      <w:r>
        <w:t>pogorszyć</w:t>
      </w:r>
      <w:r>
        <w:t xml:space="preserve"> stan </w:t>
      </w:r>
      <w:r>
        <w:t>środowiska,</w:t>
      </w:r>
      <w:r>
        <w:t xml:space="preserve"> wymieni</w:t>
      </w:r>
      <w:r>
        <w:t xml:space="preserve">onych w przepisach szczególnych, uwarunkowane jest </w:t>
      </w:r>
      <w:r>
        <w:t>sporządzeniem,</w:t>
      </w:r>
      <w:r>
        <w:t xml:space="preserve"> przed wydaniem decyzji o warunkach zabudowy i zagospodarowania, oceny </w:t>
      </w:r>
      <w:r>
        <w:t>oddziaływania</w:t>
      </w:r>
      <w:r>
        <w:t xml:space="preserve"> tych inwestycji na </w:t>
      </w:r>
      <w:r>
        <w:t>środowisko</w:t>
      </w:r>
      <w:r>
        <w:t xml:space="preserve"> i zdrowie ludzi,</w:t>
      </w:r>
    </w:p>
    <w:p w14:paraId="15F89B09" w14:textId="77777777" w:rsidR="00227BC4" w:rsidRDefault="000F4994">
      <w:pPr>
        <w:numPr>
          <w:ilvl w:val="0"/>
          <w:numId w:val="6"/>
        </w:numPr>
        <w:spacing w:after="110"/>
        <w:ind w:right="0" w:hanging="662"/>
      </w:pPr>
      <w:r>
        <w:t>uciążliwość</w:t>
      </w:r>
      <w:r>
        <w:t xml:space="preserve"> dla </w:t>
      </w:r>
      <w:r>
        <w:t>środowiska</w:t>
      </w:r>
      <w:r>
        <w:t xml:space="preserve"> </w:t>
      </w:r>
      <w:r>
        <w:t>wywołana</w:t>
      </w:r>
      <w:r>
        <w:t xml:space="preserve"> przez </w:t>
      </w:r>
      <w:r>
        <w:t>działalność</w:t>
      </w:r>
      <w:r>
        <w:t xml:space="preserve"> </w:t>
      </w:r>
      <w:r>
        <w:t>przem</w:t>
      </w:r>
      <w:r>
        <w:t>ysłową,</w:t>
      </w:r>
      <w:r>
        <w:t xml:space="preserve"> </w:t>
      </w:r>
      <w:r>
        <w:t xml:space="preserve">rzemieślniczą </w:t>
      </w:r>
      <w:r>
        <w:t xml:space="preserve">i </w:t>
      </w:r>
      <w:r>
        <w:t>usługową</w:t>
      </w:r>
      <w:r>
        <w:t xml:space="preserve"> nie </w:t>
      </w:r>
      <w:r>
        <w:t>może</w:t>
      </w:r>
      <w:r>
        <w:t xml:space="preserve"> </w:t>
      </w:r>
      <w:r>
        <w:t>wykraczać</w:t>
      </w:r>
      <w:r>
        <w:t xml:space="preserve"> poza granice </w:t>
      </w:r>
      <w:r>
        <w:t>własnej</w:t>
      </w:r>
      <w:r>
        <w:t xml:space="preserve"> </w:t>
      </w:r>
      <w:r>
        <w:t>działki,</w:t>
      </w:r>
    </w:p>
    <w:p w14:paraId="7D605466" w14:textId="77777777" w:rsidR="00227BC4" w:rsidRDefault="000F4994">
      <w:pPr>
        <w:numPr>
          <w:ilvl w:val="0"/>
          <w:numId w:val="6"/>
        </w:numPr>
        <w:spacing w:after="137"/>
        <w:ind w:right="0" w:hanging="662"/>
      </w:pPr>
      <w:r>
        <w:t>rozwiązania</w:t>
      </w:r>
      <w:r>
        <w:t xml:space="preserve"> urbanistyczne i formy architektoniczne winne </w:t>
      </w:r>
      <w:r>
        <w:t>uwzględniać</w:t>
      </w:r>
      <w:r>
        <w:t xml:space="preserve"> </w:t>
      </w:r>
      <w:r>
        <w:t>istniejące</w:t>
      </w:r>
      <w:r>
        <w:t xml:space="preserve"> uwarunkowania i </w:t>
      </w:r>
      <w:r>
        <w:t>charakteryzować</w:t>
      </w:r>
      <w:r>
        <w:t xml:space="preserve"> </w:t>
      </w:r>
      <w:r>
        <w:t>się</w:t>
      </w:r>
      <w:r>
        <w:t xml:space="preserve"> </w:t>
      </w:r>
      <w:r>
        <w:t xml:space="preserve">wysokimi walorami, zgodnie z zasadami gospodarowania </w:t>
      </w:r>
      <w:r>
        <w:t xml:space="preserve">określonymi </w:t>
      </w:r>
      <w:r>
        <w:t xml:space="preserve">w </w:t>
      </w:r>
      <w:r>
        <w:t>Rozporządzeniu</w:t>
      </w:r>
      <w:r>
        <w:t xml:space="preserve"> Wojewody </w:t>
      </w:r>
      <w:r>
        <w:t>Toruńskiego</w:t>
      </w:r>
      <w:r>
        <w:t xml:space="preserve"> Nr 21/92 z dnia 10 grudnia 1992 r. </w:t>
      </w:r>
      <w:r>
        <w:t>dotyczącego</w:t>
      </w:r>
      <w:r>
        <w:t xml:space="preserve"> obszarów krajobrazu chronionego</w:t>
      </w:r>
    </w:p>
    <w:p w14:paraId="7392CCBB" w14:textId="77777777" w:rsidR="00227BC4" w:rsidRDefault="000F4994">
      <w:pPr>
        <w:numPr>
          <w:ilvl w:val="0"/>
          <w:numId w:val="6"/>
        </w:numPr>
        <w:ind w:right="0" w:hanging="662"/>
      </w:pPr>
      <w:r>
        <w:t>istniejąca</w:t>
      </w:r>
      <w:r>
        <w:t xml:space="preserve"> </w:t>
      </w:r>
      <w:r>
        <w:t>zieleń</w:t>
      </w:r>
      <w:r>
        <w:t xml:space="preserve"> i ciek wodny </w:t>
      </w:r>
      <w:r>
        <w:t>podlegają</w:t>
      </w:r>
      <w:r>
        <w:t xml:space="preserve"> ochronie,</w:t>
      </w:r>
    </w:p>
    <w:p w14:paraId="61C50F8D" w14:textId="77777777" w:rsidR="00227BC4" w:rsidRDefault="000F4994">
      <w:pPr>
        <w:numPr>
          <w:ilvl w:val="0"/>
          <w:numId w:val="6"/>
        </w:numPr>
        <w:ind w:right="0" w:hanging="662"/>
      </w:pPr>
      <w:r>
        <w:t xml:space="preserve">ustala </w:t>
      </w:r>
      <w:r>
        <w:t>się</w:t>
      </w:r>
      <w:r>
        <w:t xml:space="preserve"> </w:t>
      </w:r>
      <w:r>
        <w:t>obowiązek</w:t>
      </w:r>
      <w:r>
        <w:t xml:space="preserve"> wy</w:t>
      </w:r>
      <w:r>
        <w:t xml:space="preserve">konywania </w:t>
      </w:r>
      <w:r>
        <w:t>badań</w:t>
      </w:r>
      <w:r>
        <w:t xml:space="preserve"> geologicznych gruntu przy realizacji obiektów kubaturowych i liniowych,</w:t>
      </w:r>
    </w:p>
    <w:p w14:paraId="5FF28A88" w14:textId="77777777" w:rsidR="00227BC4" w:rsidRDefault="000F4994">
      <w:pPr>
        <w:numPr>
          <w:ilvl w:val="0"/>
          <w:numId w:val="6"/>
        </w:numPr>
        <w:ind w:right="0" w:hanging="662"/>
      </w:pPr>
      <w:r>
        <w:lastRenderedPageBreak/>
        <w:t xml:space="preserve">w przypadku odkrycia obiektów archeologicznych w trakcie prac ziemnych </w:t>
      </w:r>
      <w:r>
        <w:t>należy</w:t>
      </w:r>
      <w:r>
        <w:t xml:space="preserve"> </w:t>
      </w:r>
      <w:r>
        <w:t>niezwłocznie</w:t>
      </w:r>
      <w:r>
        <w:t xml:space="preserve"> </w:t>
      </w:r>
      <w:r>
        <w:t>powiadomić</w:t>
      </w:r>
      <w:r>
        <w:t xml:space="preserve"> Wojewódzkiego Konserwatora Zabytków,</w:t>
      </w:r>
    </w:p>
    <w:p w14:paraId="76B97C56" w14:textId="77777777" w:rsidR="00227BC4" w:rsidRDefault="000F4994">
      <w:pPr>
        <w:numPr>
          <w:ilvl w:val="0"/>
          <w:numId w:val="6"/>
        </w:numPr>
        <w:ind w:right="0" w:hanging="662"/>
      </w:pPr>
      <w:r>
        <w:t xml:space="preserve">ostateczny sposób </w:t>
      </w:r>
      <w:r>
        <w:t>podziału</w:t>
      </w:r>
      <w:r>
        <w:t xml:space="preserve"> </w:t>
      </w:r>
      <w:r>
        <w:t>ok</w:t>
      </w:r>
      <w:r>
        <w:t>reślić</w:t>
      </w:r>
      <w:r>
        <w:t xml:space="preserve"> </w:t>
      </w:r>
      <w:r>
        <w:t>może</w:t>
      </w:r>
      <w:r>
        <w:t xml:space="preserve"> </w:t>
      </w:r>
      <w:r>
        <w:t>postępowanie</w:t>
      </w:r>
      <w:r>
        <w:t xml:space="preserve"> scaleniowe lub decyzje </w:t>
      </w:r>
      <w:r>
        <w:t>zatwierdzające</w:t>
      </w:r>
      <w:r>
        <w:t xml:space="preserve"> projekty </w:t>
      </w:r>
      <w:r>
        <w:t>podziału</w:t>
      </w:r>
      <w:r>
        <w:t xml:space="preserve"> zgodne z ustaleniami niniejszej </w:t>
      </w:r>
      <w:r>
        <w:t>uchwały,</w:t>
      </w:r>
    </w:p>
    <w:p w14:paraId="44E3F5E3" w14:textId="77777777" w:rsidR="00227BC4" w:rsidRDefault="000F4994">
      <w:pPr>
        <w:numPr>
          <w:ilvl w:val="0"/>
          <w:numId w:val="6"/>
        </w:numPr>
        <w:spacing w:after="140"/>
        <w:ind w:right="0" w:hanging="662"/>
      </w:pPr>
      <w:r>
        <w:t xml:space="preserve">zakaz lokalizacji budynków inwentarskich i prowadzenia </w:t>
      </w:r>
      <w:r>
        <w:t>działalności</w:t>
      </w:r>
      <w:r>
        <w:t xml:space="preserve"> hodowlanej,</w:t>
      </w:r>
    </w:p>
    <w:p w14:paraId="785CEF09" w14:textId="77777777" w:rsidR="00227BC4" w:rsidRDefault="000F4994">
      <w:pPr>
        <w:numPr>
          <w:ilvl w:val="0"/>
          <w:numId w:val="6"/>
        </w:numPr>
        <w:ind w:right="0" w:hanging="662"/>
      </w:pPr>
      <w:r>
        <w:t xml:space="preserve">dopuszcza </w:t>
      </w:r>
      <w:r>
        <w:t>się</w:t>
      </w:r>
      <w:r>
        <w:t xml:space="preserve"> </w:t>
      </w:r>
      <w:r>
        <w:t>funkcję</w:t>
      </w:r>
      <w:r>
        <w:t xml:space="preserve"> magazynowo – </w:t>
      </w:r>
      <w:r>
        <w:t>składową</w:t>
      </w:r>
      <w:r>
        <w:t xml:space="preserve"> na terenac</w:t>
      </w:r>
      <w:r>
        <w:t>h oznaczonych symbolami: P – U, U,</w:t>
      </w:r>
    </w:p>
    <w:p w14:paraId="204B29DA" w14:textId="77777777" w:rsidR="00227BC4" w:rsidRDefault="000F4994">
      <w:pPr>
        <w:numPr>
          <w:ilvl w:val="0"/>
          <w:numId w:val="6"/>
        </w:numPr>
        <w:spacing w:after="137"/>
        <w:ind w:right="0" w:hanging="662"/>
      </w:pPr>
      <w:r>
        <w:t xml:space="preserve">przerywana linia </w:t>
      </w:r>
      <w:r>
        <w:t>rozgraniczająca</w:t>
      </w:r>
      <w:r>
        <w:t xml:space="preserve"> jest </w:t>
      </w:r>
      <w:r>
        <w:t>linią</w:t>
      </w:r>
      <w:r>
        <w:t xml:space="preserve"> </w:t>
      </w:r>
      <w:r>
        <w:t>orientacyjną</w:t>
      </w:r>
      <w:r>
        <w:t xml:space="preserve"> i </w:t>
      </w:r>
      <w:r>
        <w:t>może</w:t>
      </w:r>
      <w:r>
        <w:t xml:space="preserve"> </w:t>
      </w:r>
      <w:r>
        <w:t>być</w:t>
      </w:r>
      <w:r>
        <w:t xml:space="preserve"> korygowana stosownie do </w:t>
      </w:r>
      <w:r>
        <w:t>podziału</w:t>
      </w:r>
      <w:r>
        <w:t xml:space="preserve"> niesprzecznego z </w:t>
      </w:r>
      <w:r>
        <w:t>niniejszą</w:t>
      </w:r>
      <w:r>
        <w:t xml:space="preserve"> </w:t>
      </w:r>
      <w:r>
        <w:t>uchwałą,</w:t>
      </w:r>
    </w:p>
    <w:p w14:paraId="7E915427" w14:textId="77777777" w:rsidR="00227BC4" w:rsidRDefault="000F4994">
      <w:pPr>
        <w:numPr>
          <w:ilvl w:val="0"/>
          <w:numId w:val="6"/>
        </w:numPr>
        <w:ind w:right="0" w:hanging="662"/>
      </w:pPr>
      <w:r>
        <w:t xml:space="preserve">ustala </w:t>
      </w:r>
      <w:r>
        <w:t>się</w:t>
      </w:r>
      <w:r>
        <w:t xml:space="preserve"> zasady </w:t>
      </w:r>
      <w:r>
        <w:t>obsługi</w:t>
      </w:r>
      <w:r>
        <w:t xml:space="preserve"> w zakresie infrastruktury technicznej:</w:t>
      </w:r>
    </w:p>
    <w:p w14:paraId="285652B5" w14:textId="77777777" w:rsidR="00227BC4" w:rsidRDefault="000F4994">
      <w:pPr>
        <w:numPr>
          <w:ilvl w:val="1"/>
          <w:numId w:val="6"/>
        </w:numPr>
        <w:ind w:right="0" w:hanging="435"/>
      </w:pPr>
      <w:r>
        <w:t>projektowane inwest</w:t>
      </w:r>
      <w:r>
        <w:t xml:space="preserve">ycje docelowo </w:t>
      </w:r>
      <w:r>
        <w:t>muszą</w:t>
      </w:r>
      <w:r>
        <w:t xml:space="preserve"> </w:t>
      </w:r>
      <w:r>
        <w:t>być</w:t>
      </w:r>
      <w:r>
        <w:t xml:space="preserve"> </w:t>
      </w:r>
      <w:r>
        <w:t>podłączone</w:t>
      </w:r>
      <w:r>
        <w:t xml:space="preserve"> do miejskiej sieci infrastruktury technicznej w zakresie wody i kanalizacji,</w:t>
      </w:r>
    </w:p>
    <w:p w14:paraId="12AFAB05" w14:textId="77777777" w:rsidR="00227BC4" w:rsidRDefault="000F4994">
      <w:pPr>
        <w:numPr>
          <w:ilvl w:val="1"/>
          <w:numId w:val="6"/>
        </w:numPr>
        <w:ind w:right="0" w:hanging="435"/>
      </w:pPr>
      <w:r>
        <w:t>podłączenia</w:t>
      </w:r>
      <w:r>
        <w:t xml:space="preserve"> </w:t>
      </w:r>
      <w:r>
        <w:t>muszą</w:t>
      </w:r>
      <w:r>
        <w:t xml:space="preserve"> </w:t>
      </w:r>
      <w:r>
        <w:t>być</w:t>
      </w:r>
      <w:r>
        <w:t xml:space="preserve"> </w:t>
      </w:r>
      <w:r>
        <w:t>zgodne z wymaganiami przepisów szczególnych i warunkami wydanymi przez dysponentów sieci,</w:t>
      </w:r>
    </w:p>
    <w:p w14:paraId="78409A4E" w14:textId="77777777" w:rsidR="00227BC4" w:rsidRDefault="000F4994">
      <w:pPr>
        <w:numPr>
          <w:ilvl w:val="1"/>
          <w:numId w:val="6"/>
        </w:numPr>
        <w:ind w:right="0" w:hanging="435"/>
      </w:pPr>
      <w:r>
        <w:t xml:space="preserve">zaopatrzenie w </w:t>
      </w:r>
      <w:r>
        <w:t>wodę</w:t>
      </w:r>
      <w:r>
        <w:t xml:space="preserve"> z sieci miejskiej,</w:t>
      </w:r>
    </w:p>
    <w:p w14:paraId="616CAB14" w14:textId="77777777" w:rsidR="00227BC4" w:rsidRDefault="000F4994">
      <w:pPr>
        <w:numPr>
          <w:ilvl w:val="1"/>
          <w:numId w:val="6"/>
        </w:numPr>
        <w:ind w:right="0" w:hanging="435"/>
      </w:pPr>
      <w:r>
        <w:t xml:space="preserve">do czasu realizacji komunalnych </w:t>
      </w:r>
      <w:r>
        <w:t>urządzeń</w:t>
      </w:r>
      <w:r>
        <w:t xml:space="preserve"> odprowadzania </w:t>
      </w:r>
      <w:r>
        <w:t>ścieków,</w:t>
      </w:r>
      <w:r>
        <w:t xml:space="preserve"> dopuszcza </w:t>
      </w:r>
      <w:r>
        <w:t>się</w:t>
      </w:r>
      <w:r>
        <w:t xml:space="preserve"> indywidualne </w:t>
      </w:r>
      <w:r>
        <w:t>urządzenia</w:t>
      </w:r>
      <w:r>
        <w:t xml:space="preserve"> do gromadzenia </w:t>
      </w:r>
      <w:r>
        <w:t>ścieków,</w:t>
      </w:r>
      <w:r>
        <w:t xml:space="preserve"> l</w:t>
      </w:r>
      <w:r>
        <w:t xml:space="preserve">okalizowane zgodnie z wymaganiami przepisów szczególnych, w </w:t>
      </w:r>
      <w:r>
        <w:t>obrębie</w:t>
      </w:r>
      <w:r>
        <w:t xml:space="preserve"> </w:t>
      </w:r>
      <w:r>
        <w:t>własnej</w:t>
      </w:r>
      <w:r>
        <w:t xml:space="preserve"> </w:t>
      </w:r>
      <w:r>
        <w:t>działki,</w:t>
      </w:r>
      <w:r>
        <w:t xml:space="preserve"> z zapewnieniem ich usuwania ,</w:t>
      </w:r>
    </w:p>
    <w:p w14:paraId="20EC0B23" w14:textId="77777777" w:rsidR="00227BC4" w:rsidRDefault="000F4994">
      <w:pPr>
        <w:numPr>
          <w:ilvl w:val="1"/>
          <w:numId w:val="6"/>
        </w:numPr>
        <w:ind w:right="0" w:hanging="435"/>
      </w:pPr>
      <w:r>
        <w:t xml:space="preserve">zaopatrzenie w </w:t>
      </w:r>
      <w:r>
        <w:t>energię</w:t>
      </w:r>
      <w:r>
        <w:t xml:space="preserve"> </w:t>
      </w:r>
      <w:r>
        <w:t>cieplną</w:t>
      </w:r>
      <w:r>
        <w:t xml:space="preserve"> dla celów grzewczych </w:t>
      </w:r>
      <w:r>
        <w:t>bądź</w:t>
      </w:r>
      <w:r>
        <w:t xml:space="preserve"> technologicznych z </w:t>
      </w:r>
      <w:r>
        <w:t>istniejącej</w:t>
      </w:r>
      <w:r>
        <w:t xml:space="preserve"> </w:t>
      </w:r>
      <w:r>
        <w:t>ciepłowni</w:t>
      </w:r>
      <w:r>
        <w:t xml:space="preserve"> lub ze </w:t>
      </w:r>
      <w:r>
        <w:t>źródła</w:t>
      </w:r>
      <w:r>
        <w:t xml:space="preserve"> </w:t>
      </w:r>
      <w:r>
        <w:t>własnego,</w:t>
      </w:r>
      <w:r>
        <w:t xml:space="preserve"> zlokalizowanego w </w:t>
      </w:r>
      <w:r>
        <w:t>o</w:t>
      </w:r>
      <w:r>
        <w:t>brębie</w:t>
      </w:r>
      <w:r>
        <w:t xml:space="preserve"> </w:t>
      </w:r>
      <w:r>
        <w:t>własnej</w:t>
      </w:r>
      <w:r>
        <w:t xml:space="preserve"> </w:t>
      </w:r>
      <w:r>
        <w:t>działki,</w:t>
      </w:r>
      <w:r>
        <w:t xml:space="preserve"> </w:t>
      </w:r>
      <w:r>
        <w:t>wyłącznie</w:t>
      </w:r>
      <w:r>
        <w:t xml:space="preserve"> w oparciu o paliwa bezpieczne ekologicznie,</w:t>
      </w:r>
    </w:p>
    <w:p w14:paraId="1A7414A2" w14:textId="77777777" w:rsidR="00227BC4" w:rsidRDefault="000F4994">
      <w:pPr>
        <w:numPr>
          <w:ilvl w:val="1"/>
          <w:numId w:val="6"/>
        </w:numPr>
        <w:ind w:right="0" w:hanging="435"/>
      </w:pPr>
      <w:r>
        <w:t xml:space="preserve">zaopatrzenie w </w:t>
      </w:r>
      <w:r>
        <w:t>energię</w:t>
      </w:r>
      <w:r>
        <w:t xml:space="preserve"> </w:t>
      </w:r>
      <w:r>
        <w:t>elektryczną</w:t>
      </w:r>
      <w:r>
        <w:t xml:space="preserve"> z </w:t>
      </w:r>
      <w:r>
        <w:t>istniejących</w:t>
      </w:r>
      <w:r>
        <w:t xml:space="preserve"> sieci elektroenergetycznych, na warunkach i w uzgodnieniu z dysponentem sieci</w:t>
      </w:r>
    </w:p>
    <w:p w14:paraId="7248594C" w14:textId="77777777" w:rsidR="00227BC4" w:rsidRDefault="000F4994">
      <w:pPr>
        <w:numPr>
          <w:ilvl w:val="1"/>
          <w:numId w:val="6"/>
        </w:numPr>
        <w:spacing w:after="112" w:line="246" w:lineRule="auto"/>
        <w:ind w:right="0" w:hanging="435"/>
      </w:pPr>
      <w:r>
        <w:t xml:space="preserve">adaptuje </w:t>
      </w:r>
      <w:r>
        <w:t>się</w:t>
      </w:r>
      <w:r>
        <w:t xml:space="preserve"> </w:t>
      </w:r>
      <w:r>
        <w:t>istniejące</w:t>
      </w:r>
      <w:r>
        <w:t xml:space="preserve"> sieci infrastruktury techn</w:t>
      </w:r>
      <w:r>
        <w:t xml:space="preserve">icznej nie </w:t>
      </w:r>
      <w:r>
        <w:t>związanej</w:t>
      </w:r>
      <w:r>
        <w:t xml:space="preserve"> z </w:t>
      </w:r>
      <w:r>
        <w:t>obsługą</w:t>
      </w:r>
      <w:r>
        <w:t xml:space="preserve"> terenu, z warunkiem wkomponowania jej w projektowane </w:t>
      </w:r>
      <w:r>
        <w:t>urządzenie</w:t>
      </w:r>
      <w:r>
        <w:t xml:space="preserve"> terenu i </w:t>
      </w:r>
      <w:r>
        <w:t>udostępnienie</w:t>
      </w:r>
      <w:r>
        <w:t xml:space="preserve"> </w:t>
      </w:r>
      <w:r>
        <w:t>służbom</w:t>
      </w:r>
      <w:r>
        <w:t xml:space="preserve"> eksploatacyjnym i </w:t>
      </w:r>
      <w:r>
        <w:t>konserwującym</w:t>
      </w:r>
      <w:r>
        <w:t xml:space="preserve"> na zasadach </w:t>
      </w:r>
      <w:r>
        <w:t>określonych</w:t>
      </w:r>
      <w:r>
        <w:t xml:space="preserve"> w </w:t>
      </w:r>
      <w:r>
        <w:t>obowiązujących</w:t>
      </w:r>
      <w:r>
        <w:t xml:space="preserve"> przepisach,</w:t>
      </w:r>
    </w:p>
    <w:p w14:paraId="5C96BFA1" w14:textId="77777777" w:rsidR="00227BC4" w:rsidRDefault="000F4994">
      <w:pPr>
        <w:numPr>
          <w:ilvl w:val="1"/>
          <w:numId w:val="6"/>
        </w:numPr>
        <w:ind w:right="0" w:hanging="435"/>
      </w:pPr>
      <w:r>
        <w:t xml:space="preserve">adaptuje </w:t>
      </w:r>
      <w:r>
        <w:t>się</w:t>
      </w:r>
      <w:r>
        <w:t xml:space="preserve"> </w:t>
      </w:r>
      <w:r>
        <w:t>istniejące</w:t>
      </w:r>
      <w:r>
        <w:t xml:space="preserve"> sieci infrastruktury technicznej </w:t>
      </w:r>
      <w:r>
        <w:t>położone</w:t>
      </w:r>
      <w:r>
        <w:t xml:space="preserve"> w pasach drogowych,</w:t>
      </w:r>
    </w:p>
    <w:p w14:paraId="1E42699E" w14:textId="77777777" w:rsidR="00227BC4" w:rsidRDefault="000F4994">
      <w:pPr>
        <w:numPr>
          <w:ilvl w:val="1"/>
          <w:numId w:val="6"/>
        </w:numPr>
        <w:ind w:right="0" w:hanging="435"/>
      </w:pPr>
      <w:r>
        <w:t xml:space="preserve">ustala </w:t>
      </w:r>
      <w:r>
        <w:t>się</w:t>
      </w:r>
      <w:r>
        <w:t xml:space="preserve"> </w:t>
      </w:r>
      <w:r>
        <w:t>zasadę</w:t>
      </w:r>
      <w:r>
        <w:t xml:space="preserve"> prowadzenia sieci infrastruktury technicznej w pasach drogowych wyznaczonych liniami </w:t>
      </w:r>
      <w:r>
        <w:t>rozgraniczającymi,</w:t>
      </w:r>
    </w:p>
    <w:p w14:paraId="74DA9BFA" w14:textId="77777777" w:rsidR="00227BC4" w:rsidRDefault="000F4994">
      <w:pPr>
        <w:numPr>
          <w:ilvl w:val="1"/>
          <w:numId w:val="6"/>
        </w:numPr>
        <w:spacing w:after="0" w:line="377" w:lineRule="auto"/>
        <w:ind w:right="0" w:hanging="435"/>
      </w:pPr>
      <w:r>
        <w:t xml:space="preserve">dopuszcza </w:t>
      </w:r>
      <w:r>
        <w:t>się</w:t>
      </w:r>
      <w:r>
        <w:t xml:space="preserve"> </w:t>
      </w:r>
      <w:r>
        <w:t>lokalizację</w:t>
      </w:r>
      <w:r>
        <w:t xml:space="preserve"> stacji transformatorowych, 13) </w:t>
      </w:r>
      <w:r>
        <w:tab/>
        <w:t xml:space="preserve"> ustala </w:t>
      </w:r>
      <w:r>
        <w:t>się</w:t>
      </w:r>
      <w:r>
        <w:t xml:space="preserve"> zasady </w:t>
      </w:r>
      <w:r>
        <w:t>obsługi</w:t>
      </w:r>
      <w:r>
        <w:t xml:space="preserve"> w zakresie komunikacji:</w:t>
      </w:r>
    </w:p>
    <w:p w14:paraId="019EADE6" w14:textId="77777777" w:rsidR="00227BC4" w:rsidRDefault="000F4994">
      <w:pPr>
        <w:numPr>
          <w:ilvl w:val="1"/>
          <w:numId w:val="7"/>
        </w:numPr>
        <w:spacing w:after="110"/>
        <w:ind w:right="0" w:hanging="227"/>
      </w:pPr>
      <w:r>
        <w:t xml:space="preserve">na terenach komunikacji dopuszcza </w:t>
      </w:r>
      <w:r>
        <w:t>się</w:t>
      </w:r>
      <w:r>
        <w:t xml:space="preserve"> jedynie </w:t>
      </w:r>
      <w:r>
        <w:t>realizację</w:t>
      </w:r>
      <w:r>
        <w:t xml:space="preserve"> </w:t>
      </w:r>
      <w:r>
        <w:t>urządzeń</w:t>
      </w:r>
      <w:r>
        <w:t xml:space="preserve"> technicznych </w:t>
      </w:r>
      <w:r>
        <w:t>związanych</w:t>
      </w:r>
      <w:r>
        <w:t xml:space="preserve"> z </w:t>
      </w:r>
      <w:r>
        <w:t>infrastrukturą</w:t>
      </w:r>
      <w:r>
        <w:t xml:space="preserve"> </w:t>
      </w:r>
      <w:r>
        <w:t>techniczną</w:t>
      </w:r>
      <w:r>
        <w:t xml:space="preserve"> </w:t>
      </w:r>
      <w:r>
        <w:t>miejską</w:t>
      </w:r>
      <w:r>
        <w:t xml:space="preserve"> i </w:t>
      </w:r>
      <w:r>
        <w:t>drogową,</w:t>
      </w:r>
    </w:p>
    <w:p w14:paraId="3F820F92" w14:textId="77777777" w:rsidR="00227BC4" w:rsidRDefault="000F4994">
      <w:pPr>
        <w:numPr>
          <w:ilvl w:val="1"/>
          <w:numId w:val="7"/>
        </w:numPr>
        <w:ind w:right="0" w:hanging="227"/>
      </w:pPr>
      <w:r>
        <w:t>geometrię</w:t>
      </w:r>
      <w:r>
        <w:t xml:space="preserve"> dróg i sieci infrastruktu</w:t>
      </w:r>
      <w:r>
        <w:t xml:space="preserve">ry </w:t>
      </w:r>
      <w:r>
        <w:t>położonej</w:t>
      </w:r>
      <w:r>
        <w:t xml:space="preserve"> w pasie drogowym </w:t>
      </w:r>
      <w:r>
        <w:t>należy</w:t>
      </w:r>
      <w:r>
        <w:t xml:space="preserve"> </w:t>
      </w:r>
      <w:r>
        <w:t>rozwiązać</w:t>
      </w:r>
      <w:r>
        <w:t xml:space="preserve"> w projektach technicznych,</w:t>
      </w:r>
    </w:p>
    <w:p w14:paraId="7B9C24A9" w14:textId="77777777" w:rsidR="00227BC4" w:rsidRDefault="000F4994">
      <w:pPr>
        <w:numPr>
          <w:ilvl w:val="1"/>
          <w:numId w:val="7"/>
        </w:numPr>
        <w:ind w:right="0" w:hanging="227"/>
      </w:pPr>
      <w:r>
        <w:t>należy</w:t>
      </w:r>
      <w:r>
        <w:t xml:space="preserve"> </w:t>
      </w:r>
      <w:r>
        <w:t>zapewnić,</w:t>
      </w:r>
      <w:r>
        <w:t xml:space="preserve"> odpowiednio do charakteru prowadzonej </w:t>
      </w:r>
      <w:r>
        <w:t>działalności,</w:t>
      </w:r>
      <w:r>
        <w:t xml:space="preserve"> </w:t>
      </w:r>
      <w:r>
        <w:t>liczbę</w:t>
      </w:r>
      <w:r>
        <w:t xml:space="preserve"> miejsc parkingowych, w tym </w:t>
      </w:r>
      <w:r>
        <w:t>również</w:t>
      </w:r>
      <w:r>
        <w:t xml:space="preserve"> dla samochodów inwalidzkich i </w:t>
      </w:r>
      <w:r>
        <w:t>ciężarowych,</w:t>
      </w:r>
    </w:p>
    <w:p w14:paraId="30375DC8" w14:textId="77777777" w:rsidR="00227BC4" w:rsidRDefault="000F4994">
      <w:pPr>
        <w:numPr>
          <w:ilvl w:val="1"/>
          <w:numId w:val="7"/>
        </w:numPr>
        <w:ind w:right="0" w:hanging="227"/>
      </w:pPr>
      <w:r>
        <w:t xml:space="preserve">za </w:t>
      </w:r>
      <w:r>
        <w:t>obowiązującą</w:t>
      </w:r>
      <w:r>
        <w:t xml:space="preserve"> </w:t>
      </w:r>
      <w:r>
        <w:t>zasadę</w:t>
      </w:r>
      <w:r>
        <w:t xml:space="preserve"> przyj</w:t>
      </w:r>
      <w:r>
        <w:t xml:space="preserve">muje </w:t>
      </w:r>
      <w:r>
        <w:t>się</w:t>
      </w:r>
      <w:r>
        <w:t xml:space="preserve"> projektowanie </w:t>
      </w:r>
      <w:r>
        <w:t>wejść</w:t>
      </w:r>
      <w:r>
        <w:t xml:space="preserve"> i wjazdów do budynków </w:t>
      </w:r>
      <w:r>
        <w:t>dostępnych</w:t>
      </w:r>
      <w:r>
        <w:t xml:space="preserve"> publicznie oraz </w:t>
      </w:r>
      <w:r>
        <w:t>ciągów</w:t>
      </w:r>
      <w:r>
        <w:t xml:space="preserve"> komunikacyjnych bez barier architektonicznych,</w:t>
      </w:r>
    </w:p>
    <w:p w14:paraId="57159B32" w14:textId="77777777" w:rsidR="00227BC4" w:rsidRDefault="000F4994">
      <w:pPr>
        <w:numPr>
          <w:ilvl w:val="1"/>
          <w:numId w:val="7"/>
        </w:numPr>
        <w:spacing w:after="0" w:line="377" w:lineRule="auto"/>
        <w:ind w:right="0" w:hanging="227"/>
      </w:pPr>
      <w:r>
        <w:t xml:space="preserve">zasady wjazdu na posesje z drogi publicznej </w:t>
      </w:r>
      <w:r>
        <w:t>należy</w:t>
      </w:r>
      <w:r>
        <w:t xml:space="preserve"> </w:t>
      </w:r>
      <w:r>
        <w:t>uzgodnić</w:t>
      </w:r>
      <w:r>
        <w:t xml:space="preserve"> z dysponentem drogi, 14) </w:t>
      </w:r>
      <w:r>
        <w:tab/>
        <w:t xml:space="preserve"> na cele publiczne przeznacza </w:t>
      </w:r>
      <w:r>
        <w:t>się</w:t>
      </w:r>
      <w:r>
        <w:t xml:space="preserve"> :</w:t>
      </w:r>
    </w:p>
    <w:p w14:paraId="72EFA953" w14:textId="77777777" w:rsidR="00227BC4" w:rsidRDefault="000F4994">
      <w:pPr>
        <w:numPr>
          <w:ilvl w:val="1"/>
          <w:numId w:val="8"/>
        </w:numPr>
        <w:ind w:right="0" w:hanging="435"/>
      </w:pPr>
      <w:r>
        <w:t>te</w:t>
      </w:r>
      <w:r>
        <w:t xml:space="preserve">reny komunikacji oznaczone symbolami </w:t>
      </w:r>
      <w:r>
        <w:t>zaczynającymi</w:t>
      </w:r>
      <w:r>
        <w:t xml:space="preserve"> </w:t>
      </w:r>
      <w:r>
        <w:t>się</w:t>
      </w:r>
      <w:r>
        <w:t xml:space="preserve"> </w:t>
      </w:r>
      <w:r>
        <w:t>literą</w:t>
      </w:r>
      <w:r>
        <w:t xml:space="preserve"> „ K ”,</w:t>
      </w:r>
    </w:p>
    <w:p w14:paraId="6F3FBF06" w14:textId="77777777" w:rsidR="00227BC4" w:rsidRDefault="000F4994">
      <w:pPr>
        <w:numPr>
          <w:ilvl w:val="1"/>
          <w:numId w:val="8"/>
        </w:numPr>
        <w:ind w:right="0" w:hanging="435"/>
      </w:pPr>
      <w:r>
        <w:t>tereny o symbolach: A, RT, PT,</w:t>
      </w:r>
    </w:p>
    <w:p w14:paraId="7B903C57" w14:textId="77777777" w:rsidR="00227BC4" w:rsidRDefault="000F4994">
      <w:pPr>
        <w:numPr>
          <w:ilvl w:val="0"/>
          <w:numId w:val="9"/>
        </w:numPr>
        <w:ind w:right="0" w:hanging="227"/>
      </w:pPr>
      <w:r>
        <w:t xml:space="preserve">dopuszcza </w:t>
      </w:r>
      <w:r>
        <w:t>się</w:t>
      </w:r>
      <w:r>
        <w:t xml:space="preserve"> dotychczasowy sposób </w:t>
      </w:r>
      <w:r>
        <w:t>użytkowania</w:t>
      </w:r>
      <w:r>
        <w:t xml:space="preserve"> </w:t>
      </w:r>
      <w:r>
        <w:t>istniejącego</w:t>
      </w:r>
      <w:r>
        <w:t xml:space="preserve"> zainwestowania, o ile jego </w:t>
      </w:r>
      <w:r>
        <w:t>uciążliwość</w:t>
      </w:r>
      <w:r>
        <w:t xml:space="preserve"> nie wykracza poza granice </w:t>
      </w:r>
      <w:r>
        <w:t>działki,</w:t>
      </w:r>
    </w:p>
    <w:p w14:paraId="6767DCD9" w14:textId="77777777" w:rsidR="00227BC4" w:rsidRDefault="000F4994">
      <w:pPr>
        <w:numPr>
          <w:ilvl w:val="0"/>
          <w:numId w:val="9"/>
        </w:numPr>
        <w:ind w:right="0" w:hanging="227"/>
      </w:pPr>
      <w:r>
        <w:lastRenderedPageBreak/>
        <w:t xml:space="preserve">w zakresie stosowania </w:t>
      </w:r>
      <w:r>
        <w:t xml:space="preserve">przepisów obrony cywilnej – </w:t>
      </w:r>
      <w:r>
        <w:t>oświetlenie</w:t>
      </w:r>
      <w:r>
        <w:t xml:space="preserve"> </w:t>
      </w:r>
      <w:r>
        <w:t>wewnętrzne</w:t>
      </w:r>
      <w:r>
        <w:t xml:space="preserve"> i </w:t>
      </w:r>
      <w:r>
        <w:t>zewnętrzne</w:t>
      </w:r>
      <w:r>
        <w:t xml:space="preserve"> </w:t>
      </w:r>
      <w:r>
        <w:t>należy</w:t>
      </w:r>
      <w:r>
        <w:t xml:space="preserve"> </w:t>
      </w:r>
      <w:r>
        <w:t>zaprojektować</w:t>
      </w:r>
      <w:r>
        <w:t xml:space="preserve"> i </w:t>
      </w:r>
      <w:r>
        <w:t>wykonać</w:t>
      </w:r>
      <w:r>
        <w:t xml:space="preserve"> z </w:t>
      </w:r>
      <w:r>
        <w:t>możliwością</w:t>
      </w:r>
      <w:r>
        <w:t xml:space="preserve"> przystosowania dla potrzeb obrony cywilnej.</w:t>
      </w:r>
    </w:p>
    <w:p w14:paraId="16906BCB" w14:textId="77777777" w:rsidR="00227BC4" w:rsidRDefault="000F4994">
      <w:pPr>
        <w:spacing w:after="0" w:line="259" w:lineRule="auto"/>
        <w:jc w:val="center"/>
      </w:pPr>
      <w:r>
        <w:rPr>
          <w:b/>
        </w:rPr>
        <w:t>Rozdział 3.</w:t>
      </w:r>
    </w:p>
    <w:p w14:paraId="3D8400FF" w14:textId="77777777" w:rsidR="00227BC4" w:rsidRDefault="000F4994">
      <w:pPr>
        <w:spacing w:after="98" w:line="259" w:lineRule="auto"/>
        <w:ind w:right="2"/>
        <w:jc w:val="center"/>
      </w:pPr>
      <w:r>
        <w:rPr>
          <w:b/>
        </w:rPr>
        <w:t>Ustalenia szczegółowe</w:t>
      </w:r>
    </w:p>
    <w:p w14:paraId="0C26FD99" w14:textId="77777777" w:rsidR="00227BC4" w:rsidRDefault="000F4994">
      <w:pPr>
        <w:spacing w:after="137"/>
        <w:ind w:left="0" w:right="0" w:firstLine="340"/>
      </w:pPr>
      <w:r>
        <w:rPr>
          <w:b/>
        </w:rPr>
        <w:t xml:space="preserve">§ 6. </w:t>
      </w:r>
      <w:r>
        <w:t xml:space="preserve">Dla poszczególnych terenów wydzielonych na rysunku planu w skali 1:1000 liniami </w:t>
      </w:r>
      <w:r>
        <w:t>rozgraniczającymi</w:t>
      </w:r>
      <w:r>
        <w:t xml:space="preserve"> i oznaczonych symbolami </w:t>
      </w:r>
      <w:r>
        <w:t>obowiązują</w:t>
      </w:r>
      <w:r>
        <w:t xml:space="preserve"> </w:t>
      </w:r>
      <w:r>
        <w:t>następujące</w:t>
      </w:r>
      <w:r>
        <w:t xml:space="preserve"> ustalenia </w:t>
      </w:r>
      <w:r>
        <w:t>szczegółowe:</w:t>
      </w:r>
    </w:p>
    <w:p w14:paraId="4EDB8A95" w14:textId="77777777" w:rsidR="00227BC4" w:rsidRDefault="000F4994">
      <w:pPr>
        <w:numPr>
          <w:ilvl w:val="0"/>
          <w:numId w:val="10"/>
        </w:numPr>
        <w:ind w:right="0" w:hanging="662"/>
      </w:pPr>
      <w:r>
        <w:t xml:space="preserve">1 U - teren </w:t>
      </w:r>
      <w:r>
        <w:t>działalności</w:t>
      </w:r>
      <w:r>
        <w:t xml:space="preserve"> </w:t>
      </w:r>
      <w:r>
        <w:t>usługowej</w:t>
      </w:r>
      <w:r>
        <w:t xml:space="preserve"> z dopuszczeniem funkcji mieszkaniowej</w:t>
      </w:r>
    </w:p>
    <w:p w14:paraId="57605237" w14:textId="77777777" w:rsidR="00227BC4" w:rsidRDefault="000F4994">
      <w:pPr>
        <w:numPr>
          <w:ilvl w:val="1"/>
          <w:numId w:val="10"/>
        </w:numPr>
        <w:ind w:right="0" w:hanging="435"/>
      </w:pPr>
      <w:r>
        <w:t xml:space="preserve">adaptuje </w:t>
      </w:r>
      <w:r>
        <w:t>się</w:t>
      </w:r>
      <w:r>
        <w:t xml:space="preserve"> </w:t>
      </w:r>
      <w:r>
        <w:t>is</w:t>
      </w:r>
      <w:r>
        <w:t>tniejącą</w:t>
      </w:r>
      <w:r>
        <w:t xml:space="preserve"> </w:t>
      </w:r>
      <w:r>
        <w:t>zabudowę</w:t>
      </w:r>
      <w:r>
        <w:t xml:space="preserve"> z </w:t>
      </w:r>
      <w:r>
        <w:t>wyłączeniem</w:t>
      </w:r>
      <w:r>
        <w:t xml:space="preserve"> budynków gospodarczych, które </w:t>
      </w:r>
      <w:r>
        <w:t>ulegają</w:t>
      </w:r>
      <w:r>
        <w:t xml:space="preserve"> likwidacji</w:t>
      </w:r>
    </w:p>
    <w:p w14:paraId="253EEAE3" w14:textId="77777777" w:rsidR="00227BC4" w:rsidRDefault="000F4994">
      <w:pPr>
        <w:numPr>
          <w:ilvl w:val="1"/>
          <w:numId w:val="10"/>
        </w:numPr>
        <w:ind w:right="0" w:hanging="435"/>
      </w:pPr>
      <w:r>
        <w:t>obsługa</w:t>
      </w:r>
      <w:r>
        <w:t xml:space="preserve"> komunikacyjna terenu 1 U </w:t>
      </w:r>
      <w:r>
        <w:t>może</w:t>
      </w:r>
      <w:r>
        <w:t xml:space="preserve"> </w:t>
      </w:r>
      <w:r>
        <w:t>odbywać</w:t>
      </w:r>
      <w:r>
        <w:t xml:space="preserve"> </w:t>
      </w:r>
      <w:r>
        <w:t>się</w:t>
      </w:r>
      <w:r>
        <w:t xml:space="preserve"> </w:t>
      </w:r>
      <w:r>
        <w:t>wyłącznie</w:t>
      </w:r>
      <w:r>
        <w:t xml:space="preserve"> z ulicy 19 KZ lub 23 KL, - nie dopuszcza </w:t>
      </w:r>
      <w:r>
        <w:t>się</w:t>
      </w:r>
      <w:r>
        <w:t xml:space="preserve"> </w:t>
      </w:r>
      <w:r>
        <w:t>możliwości</w:t>
      </w:r>
      <w:r>
        <w:t xml:space="preserve"> wykonania nowych zjazdów do ul. </w:t>
      </w:r>
      <w:r>
        <w:t>Rypińskiej,</w:t>
      </w:r>
    </w:p>
    <w:p w14:paraId="79C5D74F" w14:textId="77777777" w:rsidR="00227BC4" w:rsidRDefault="000F4994">
      <w:pPr>
        <w:numPr>
          <w:ilvl w:val="1"/>
          <w:numId w:val="10"/>
        </w:numPr>
        <w:ind w:right="0" w:hanging="435"/>
      </w:pPr>
      <w:r>
        <w:t>minimalna powie</w:t>
      </w:r>
      <w:r>
        <w:t xml:space="preserve">rzchnia nowo wydzielonej </w:t>
      </w:r>
      <w:r>
        <w:t>działki:</w:t>
      </w:r>
      <w:r>
        <w:t xml:space="preserve"> 600 m</w:t>
      </w:r>
      <w:r>
        <w:rPr>
          <w:vertAlign w:val="superscript"/>
        </w:rPr>
        <w:t>2</w:t>
      </w:r>
    </w:p>
    <w:p w14:paraId="35E1F187" w14:textId="77777777" w:rsidR="00227BC4" w:rsidRDefault="000F4994">
      <w:pPr>
        <w:numPr>
          <w:ilvl w:val="1"/>
          <w:numId w:val="10"/>
        </w:numPr>
        <w:ind w:right="0" w:hanging="435"/>
      </w:pPr>
      <w:r>
        <w:t>wysokość</w:t>
      </w:r>
      <w:r>
        <w:t xml:space="preserve"> zabudowy do 3-ch kondygnacji,</w:t>
      </w:r>
    </w:p>
    <w:p w14:paraId="37FB9D63" w14:textId="77777777" w:rsidR="00227BC4" w:rsidRDefault="000F4994">
      <w:pPr>
        <w:numPr>
          <w:ilvl w:val="1"/>
          <w:numId w:val="10"/>
        </w:numPr>
        <w:ind w:right="0" w:hanging="435"/>
      </w:pPr>
      <w:r>
        <w:t xml:space="preserve">co najmniej 30% terenu powinny </w:t>
      </w:r>
      <w:r>
        <w:t>stanowić</w:t>
      </w:r>
      <w:r>
        <w:t xml:space="preserve"> tereny zieleni,</w:t>
      </w:r>
    </w:p>
    <w:p w14:paraId="4AD1B488" w14:textId="77777777" w:rsidR="00227BC4" w:rsidRDefault="000F4994">
      <w:pPr>
        <w:numPr>
          <w:ilvl w:val="1"/>
          <w:numId w:val="10"/>
        </w:numPr>
        <w:ind w:right="0" w:hanging="435"/>
      </w:pPr>
      <w:r>
        <w:t xml:space="preserve">wprowadza </w:t>
      </w:r>
      <w:r>
        <w:t>się</w:t>
      </w:r>
      <w:r>
        <w:t xml:space="preserve"> zakaz budowy budynków gospodarczych i </w:t>
      </w:r>
      <w:r>
        <w:t>garażowych,</w:t>
      </w:r>
    </w:p>
    <w:p w14:paraId="6A07AFE1" w14:textId="77777777" w:rsidR="00227BC4" w:rsidRDefault="000F4994">
      <w:pPr>
        <w:numPr>
          <w:ilvl w:val="1"/>
          <w:numId w:val="10"/>
        </w:numPr>
        <w:spacing w:after="134"/>
        <w:ind w:right="0" w:hanging="435"/>
      </w:pPr>
      <w:r>
        <w:t xml:space="preserve">adaptuje </w:t>
      </w:r>
      <w:r>
        <w:t>się</w:t>
      </w:r>
      <w:r>
        <w:t xml:space="preserve"> </w:t>
      </w:r>
      <w:r>
        <w:t>istniejącą</w:t>
      </w:r>
      <w:r>
        <w:t xml:space="preserve"> </w:t>
      </w:r>
      <w:r>
        <w:t>trafostację,</w:t>
      </w:r>
      <w:r>
        <w:t xml:space="preserve"> oraz </w:t>
      </w:r>
      <w:r>
        <w:t>kablową</w:t>
      </w:r>
      <w:r>
        <w:t xml:space="preserve"> </w:t>
      </w:r>
      <w:r>
        <w:t>linię</w:t>
      </w:r>
      <w:r>
        <w:t xml:space="preserve"> </w:t>
      </w:r>
      <w:r>
        <w:t>energetyczną,</w:t>
      </w:r>
    </w:p>
    <w:p w14:paraId="43F328D9" w14:textId="77777777" w:rsidR="00227BC4" w:rsidRDefault="000F4994">
      <w:pPr>
        <w:numPr>
          <w:ilvl w:val="0"/>
          <w:numId w:val="10"/>
        </w:numPr>
        <w:spacing w:after="110"/>
        <w:ind w:right="0" w:hanging="662"/>
      </w:pPr>
      <w:r>
        <w:t xml:space="preserve">2 P-U - teren </w:t>
      </w:r>
      <w:r>
        <w:t>działalności</w:t>
      </w:r>
      <w:r>
        <w:t xml:space="preserve"> </w:t>
      </w:r>
      <w:r>
        <w:t>przemysłowej,</w:t>
      </w:r>
      <w:r>
        <w:t xml:space="preserve"> </w:t>
      </w:r>
      <w:r>
        <w:t>rzemieślniczej</w:t>
      </w:r>
      <w:r>
        <w:t xml:space="preserve"> i </w:t>
      </w:r>
      <w:r>
        <w:t>usługowej,</w:t>
      </w:r>
    </w:p>
    <w:p w14:paraId="6272EC10" w14:textId="77777777" w:rsidR="00227BC4" w:rsidRDefault="000F4994">
      <w:pPr>
        <w:numPr>
          <w:ilvl w:val="1"/>
          <w:numId w:val="10"/>
        </w:numPr>
        <w:ind w:right="0" w:hanging="435"/>
      </w:pPr>
      <w:r>
        <w:t xml:space="preserve">adaptuje </w:t>
      </w:r>
      <w:r>
        <w:t>się</w:t>
      </w:r>
      <w:r>
        <w:t xml:space="preserve"> </w:t>
      </w:r>
      <w:r>
        <w:t>istniejącą</w:t>
      </w:r>
      <w:r>
        <w:t xml:space="preserve"> </w:t>
      </w:r>
      <w:r>
        <w:t>zabudowę</w:t>
      </w:r>
      <w:r>
        <w:t xml:space="preserve"> i dopuszcza </w:t>
      </w:r>
      <w:r>
        <w:t>się</w:t>
      </w:r>
      <w:r>
        <w:t xml:space="preserve"> </w:t>
      </w:r>
      <w:r>
        <w:t>możliwość</w:t>
      </w:r>
      <w:r>
        <w:t xml:space="preserve"> rozbudowy i przebudowy,</w:t>
      </w:r>
    </w:p>
    <w:p w14:paraId="6DD71CD8" w14:textId="77777777" w:rsidR="00227BC4" w:rsidRDefault="000F4994">
      <w:pPr>
        <w:numPr>
          <w:ilvl w:val="1"/>
          <w:numId w:val="10"/>
        </w:numPr>
        <w:ind w:right="0" w:hanging="435"/>
      </w:pPr>
      <w:r>
        <w:t>obsługa</w:t>
      </w:r>
      <w:r>
        <w:t xml:space="preserve"> komunikacyjna z ulic oznaczonych symbolami: 19 KZ, 23 KL i 26 </w:t>
      </w:r>
      <w:proofErr w:type="spellStart"/>
      <w:r>
        <w:t>KDx</w:t>
      </w:r>
      <w:proofErr w:type="spellEnd"/>
      <w:r>
        <w:t>,</w:t>
      </w:r>
    </w:p>
    <w:p w14:paraId="707A6E0C" w14:textId="77777777" w:rsidR="00227BC4" w:rsidRDefault="000F4994">
      <w:pPr>
        <w:numPr>
          <w:ilvl w:val="1"/>
          <w:numId w:val="10"/>
        </w:numPr>
        <w:ind w:right="0" w:hanging="435"/>
      </w:pPr>
      <w:r>
        <w:t xml:space="preserve">dopuszcza </w:t>
      </w:r>
      <w:r>
        <w:t>się</w:t>
      </w:r>
      <w:r>
        <w:t xml:space="preserve"> </w:t>
      </w:r>
      <w:r>
        <w:t>i</w:t>
      </w:r>
      <w:r>
        <w:t>stniejący</w:t>
      </w:r>
      <w:r>
        <w:t xml:space="preserve"> wyjazd na ul. </w:t>
      </w:r>
      <w:r>
        <w:t>Rypińską</w:t>
      </w:r>
      <w:r>
        <w:t xml:space="preserve"> po wydzieleniu terenu przejazdu, lub uzyskaniu </w:t>
      </w:r>
      <w:r>
        <w:t>służebności</w:t>
      </w:r>
      <w:r>
        <w:t xml:space="preserve"> przejazdu przez teren 1U,</w:t>
      </w:r>
    </w:p>
    <w:p w14:paraId="23DCABA3" w14:textId="77777777" w:rsidR="00227BC4" w:rsidRDefault="000F4994">
      <w:pPr>
        <w:numPr>
          <w:ilvl w:val="1"/>
          <w:numId w:val="10"/>
        </w:numPr>
        <w:ind w:right="0" w:hanging="435"/>
      </w:pPr>
      <w:r>
        <w:t xml:space="preserve">minimalna powierzchnia nowo wydzielonej </w:t>
      </w:r>
      <w:r>
        <w:t>działki:</w:t>
      </w:r>
      <w:r>
        <w:t xml:space="preserve"> 1200 m</w:t>
      </w:r>
      <w:r>
        <w:rPr>
          <w:vertAlign w:val="superscript"/>
        </w:rPr>
        <w:t>2</w:t>
      </w:r>
    </w:p>
    <w:p w14:paraId="63B147A2" w14:textId="77777777" w:rsidR="00227BC4" w:rsidRDefault="000F4994">
      <w:pPr>
        <w:numPr>
          <w:ilvl w:val="1"/>
          <w:numId w:val="10"/>
        </w:numPr>
        <w:ind w:right="0" w:hanging="435"/>
      </w:pPr>
      <w:r>
        <w:t>wysokość</w:t>
      </w:r>
      <w:r>
        <w:t xml:space="preserve"> zabudowy do 3-ch kondygnacji</w:t>
      </w:r>
    </w:p>
    <w:p w14:paraId="2315ED44" w14:textId="77777777" w:rsidR="00227BC4" w:rsidRDefault="000F4994">
      <w:pPr>
        <w:numPr>
          <w:ilvl w:val="1"/>
          <w:numId w:val="10"/>
        </w:numPr>
        <w:spacing w:after="134"/>
        <w:ind w:right="0" w:hanging="435"/>
      </w:pPr>
      <w:r>
        <w:t xml:space="preserve">co najmniej 20% terenu powinny </w:t>
      </w:r>
      <w:r>
        <w:t>stanowić</w:t>
      </w:r>
      <w:r>
        <w:t xml:space="preserve"> ter</w:t>
      </w:r>
      <w:r>
        <w:t xml:space="preserve">eny zieleni, w </w:t>
      </w:r>
      <w:r>
        <w:t>szczególności</w:t>
      </w:r>
      <w:r>
        <w:t xml:space="preserve"> przy granicach z </w:t>
      </w:r>
      <w:r>
        <w:t>sąsiadami,</w:t>
      </w:r>
    </w:p>
    <w:p w14:paraId="1B3C1442" w14:textId="77777777" w:rsidR="00227BC4" w:rsidRDefault="000F4994">
      <w:pPr>
        <w:numPr>
          <w:ilvl w:val="0"/>
          <w:numId w:val="10"/>
        </w:numPr>
        <w:ind w:right="0" w:hanging="662"/>
      </w:pPr>
      <w:r>
        <w:t xml:space="preserve">3 A - teren </w:t>
      </w:r>
      <w:r>
        <w:t>działalności</w:t>
      </w:r>
      <w:r>
        <w:t xml:space="preserve"> publicznej,</w:t>
      </w:r>
    </w:p>
    <w:p w14:paraId="6AE1F78C" w14:textId="77777777" w:rsidR="00227BC4" w:rsidRDefault="000F4994">
      <w:pPr>
        <w:numPr>
          <w:ilvl w:val="1"/>
          <w:numId w:val="10"/>
        </w:numPr>
        <w:ind w:right="0" w:hanging="435"/>
      </w:pPr>
      <w:r>
        <w:t xml:space="preserve">adaptacja </w:t>
      </w:r>
      <w:r>
        <w:t>istniejącego</w:t>
      </w:r>
      <w:r>
        <w:t xml:space="preserve"> obiektu z </w:t>
      </w:r>
      <w:r>
        <w:t>możliwością</w:t>
      </w:r>
      <w:r>
        <w:t xml:space="preserve"> modernizacji,</w:t>
      </w:r>
    </w:p>
    <w:p w14:paraId="79E2B250" w14:textId="77777777" w:rsidR="00227BC4" w:rsidRDefault="000F4994">
      <w:pPr>
        <w:numPr>
          <w:ilvl w:val="1"/>
          <w:numId w:val="10"/>
        </w:numPr>
        <w:ind w:right="0" w:hanging="435"/>
      </w:pPr>
      <w:r>
        <w:t xml:space="preserve">co najmniej 30% terenu powinny </w:t>
      </w:r>
      <w:r>
        <w:t>stanowić</w:t>
      </w:r>
      <w:r>
        <w:t xml:space="preserve"> tereny zieleni,</w:t>
      </w:r>
    </w:p>
    <w:p w14:paraId="08DF9C07" w14:textId="77777777" w:rsidR="00227BC4" w:rsidRDefault="000F4994">
      <w:pPr>
        <w:numPr>
          <w:ilvl w:val="1"/>
          <w:numId w:val="10"/>
        </w:numPr>
        <w:spacing w:after="134"/>
        <w:ind w:right="0" w:hanging="435"/>
      </w:pPr>
      <w:r>
        <w:t>obsługa</w:t>
      </w:r>
      <w:r>
        <w:t xml:space="preserve"> komunikacyjna z ulicy oznaczonej symbol</w:t>
      </w:r>
      <w:r>
        <w:t>em 19 KZ,</w:t>
      </w:r>
    </w:p>
    <w:p w14:paraId="057180DA" w14:textId="77777777" w:rsidR="00227BC4" w:rsidRDefault="000F4994">
      <w:pPr>
        <w:numPr>
          <w:ilvl w:val="0"/>
          <w:numId w:val="10"/>
        </w:numPr>
        <w:spacing w:after="110"/>
        <w:ind w:right="0" w:hanging="662"/>
      </w:pPr>
      <w:r>
        <w:t xml:space="preserve">4 P-U - teren </w:t>
      </w:r>
      <w:r>
        <w:t>działalności</w:t>
      </w:r>
      <w:r>
        <w:t xml:space="preserve"> </w:t>
      </w:r>
      <w:r>
        <w:t>przemysłowej</w:t>
      </w:r>
      <w:r>
        <w:t xml:space="preserve"> </w:t>
      </w:r>
      <w:r>
        <w:t>rzemieślniczej</w:t>
      </w:r>
      <w:r>
        <w:t xml:space="preserve"> i </w:t>
      </w:r>
      <w:r>
        <w:t>usługowej</w:t>
      </w:r>
    </w:p>
    <w:p w14:paraId="6E68E988" w14:textId="77777777" w:rsidR="00227BC4" w:rsidRDefault="000F4994">
      <w:pPr>
        <w:numPr>
          <w:ilvl w:val="1"/>
          <w:numId w:val="10"/>
        </w:numPr>
        <w:ind w:right="0" w:hanging="435"/>
      </w:pPr>
      <w:r>
        <w:t xml:space="preserve">adaptuje </w:t>
      </w:r>
      <w:r>
        <w:t>się</w:t>
      </w:r>
      <w:r>
        <w:t xml:space="preserve"> </w:t>
      </w:r>
      <w:r>
        <w:t>istniejącą</w:t>
      </w:r>
      <w:r>
        <w:t xml:space="preserve"> </w:t>
      </w:r>
      <w:r>
        <w:t>zabudowę</w:t>
      </w:r>
      <w:r>
        <w:t xml:space="preserve"> i dopuszcza </w:t>
      </w:r>
      <w:r>
        <w:t>się</w:t>
      </w:r>
      <w:r>
        <w:t xml:space="preserve"> </w:t>
      </w:r>
      <w:r>
        <w:t>możliwość</w:t>
      </w:r>
      <w:r>
        <w:t xml:space="preserve"> rozbudowy i przebudowy,</w:t>
      </w:r>
    </w:p>
    <w:p w14:paraId="49D40B67" w14:textId="77777777" w:rsidR="00227BC4" w:rsidRDefault="000F4994">
      <w:pPr>
        <w:numPr>
          <w:ilvl w:val="1"/>
          <w:numId w:val="10"/>
        </w:numPr>
        <w:ind w:right="0" w:hanging="435"/>
      </w:pPr>
      <w:r>
        <w:t xml:space="preserve">dopuszcza </w:t>
      </w:r>
      <w:r>
        <w:t>się</w:t>
      </w:r>
      <w:r>
        <w:t xml:space="preserve"> jedno mieszkanie na nowo wydzielonej </w:t>
      </w:r>
      <w:r>
        <w:t>działce,</w:t>
      </w:r>
      <w:r>
        <w:t xml:space="preserve"> o ile nie </w:t>
      </w:r>
      <w:r>
        <w:t>będzie</w:t>
      </w:r>
      <w:r>
        <w:t xml:space="preserve"> ono </w:t>
      </w:r>
      <w:r>
        <w:t>objęte</w:t>
      </w:r>
      <w:r>
        <w:t xml:space="preserve"> </w:t>
      </w:r>
      <w:r>
        <w:t>zasięgiem</w:t>
      </w:r>
      <w:r>
        <w:t xml:space="preserve"> </w:t>
      </w:r>
      <w:r>
        <w:t>uciążliwego</w:t>
      </w:r>
      <w:r>
        <w:t xml:space="preserve"> </w:t>
      </w:r>
      <w:r>
        <w:t>oddziaływania</w:t>
      </w:r>
      <w:r>
        <w:t xml:space="preserve"> funkcji podstawowej, oraz bez prawa wydzielenia dla niego </w:t>
      </w:r>
      <w:r>
        <w:t>niezależnej</w:t>
      </w:r>
      <w:r>
        <w:t xml:space="preserve"> </w:t>
      </w:r>
      <w:r>
        <w:t>działki</w:t>
      </w:r>
      <w:r>
        <w:t xml:space="preserve"> budowlanej,</w:t>
      </w:r>
    </w:p>
    <w:p w14:paraId="66C65824" w14:textId="77777777" w:rsidR="00227BC4" w:rsidRDefault="000F4994">
      <w:pPr>
        <w:numPr>
          <w:ilvl w:val="1"/>
          <w:numId w:val="10"/>
        </w:numPr>
        <w:ind w:right="0" w:hanging="435"/>
      </w:pPr>
      <w:r>
        <w:t>obsługa</w:t>
      </w:r>
      <w:r>
        <w:t xml:space="preserve"> komunikacyjna z ulic oznaczonych symbolami: 19 KZ, 22 KL, 23 KL i 26 </w:t>
      </w:r>
      <w:proofErr w:type="spellStart"/>
      <w:r>
        <w:t>KDx</w:t>
      </w:r>
      <w:proofErr w:type="spellEnd"/>
      <w:r>
        <w:t>,</w:t>
      </w:r>
    </w:p>
    <w:p w14:paraId="6230423B" w14:textId="77777777" w:rsidR="00227BC4" w:rsidRDefault="000F4994">
      <w:pPr>
        <w:numPr>
          <w:ilvl w:val="1"/>
          <w:numId w:val="10"/>
        </w:numPr>
        <w:ind w:right="0" w:hanging="435"/>
      </w:pPr>
      <w:r>
        <w:t>wysokość</w:t>
      </w:r>
      <w:r>
        <w:t xml:space="preserve"> zabudowy do 3-ch kondygnacji,</w:t>
      </w:r>
    </w:p>
    <w:p w14:paraId="7069B383" w14:textId="77777777" w:rsidR="00227BC4" w:rsidRDefault="000F4994">
      <w:pPr>
        <w:numPr>
          <w:ilvl w:val="1"/>
          <w:numId w:val="10"/>
        </w:numPr>
        <w:ind w:right="0" w:hanging="435"/>
      </w:pPr>
      <w:r>
        <w:t>co najmni</w:t>
      </w:r>
      <w:r>
        <w:t xml:space="preserve">ej 30% terenu powinny </w:t>
      </w:r>
      <w:r>
        <w:t>stanowić</w:t>
      </w:r>
      <w:r>
        <w:t xml:space="preserve"> tereny zieleni,</w:t>
      </w:r>
    </w:p>
    <w:p w14:paraId="22189FE1" w14:textId="77777777" w:rsidR="00227BC4" w:rsidRDefault="000F4994">
      <w:pPr>
        <w:numPr>
          <w:ilvl w:val="1"/>
          <w:numId w:val="10"/>
        </w:numPr>
        <w:spacing w:after="163"/>
        <w:ind w:right="0" w:hanging="435"/>
      </w:pPr>
      <w:r>
        <w:t xml:space="preserve">minimalna powierzchnia nowo wydzielonej </w:t>
      </w:r>
      <w:r>
        <w:t>działki:</w:t>
      </w:r>
      <w:r>
        <w:t xml:space="preserve"> 600 m</w:t>
      </w:r>
      <w:r>
        <w:rPr>
          <w:vertAlign w:val="superscript"/>
        </w:rPr>
        <w:t>2,</w:t>
      </w:r>
    </w:p>
    <w:p w14:paraId="25BA34CF" w14:textId="77777777" w:rsidR="00227BC4" w:rsidRDefault="000F4994">
      <w:pPr>
        <w:numPr>
          <w:ilvl w:val="1"/>
          <w:numId w:val="10"/>
        </w:numPr>
        <w:spacing w:after="139" w:line="246" w:lineRule="auto"/>
        <w:ind w:right="0" w:hanging="435"/>
      </w:pPr>
      <w:r>
        <w:t xml:space="preserve">adaptuje </w:t>
      </w:r>
      <w:r>
        <w:tab/>
      </w:r>
      <w:r>
        <w:t>się</w:t>
      </w:r>
      <w:r>
        <w:t xml:space="preserve"> </w:t>
      </w:r>
      <w:r>
        <w:tab/>
      </w:r>
      <w:r>
        <w:t>istniejące</w:t>
      </w:r>
      <w:r>
        <w:t xml:space="preserve"> </w:t>
      </w:r>
      <w:r>
        <w:tab/>
        <w:t xml:space="preserve">linie </w:t>
      </w:r>
      <w:r>
        <w:tab/>
        <w:t xml:space="preserve">napowietrzne </w:t>
      </w:r>
      <w:r>
        <w:tab/>
        <w:t xml:space="preserve">SN-15 </w:t>
      </w:r>
      <w:r>
        <w:tab/>
      </w:r>
      <w:proofErr w:type="spellStart"/>
      <w:r>
        <w:t>kV</w:t>
      </w:r>
      <w:proofErr w:type="spellEnd"/>
      <w:r>
        <w:t xml:space="preserve"> </w:t>
      </w:r>
      <w:r>
        <w:tab/>
        <w:t xml:space="preserve">wraz </w:t>
      </w:r>
      <w:r>
        <w:tab/>
        <w:t xml:space="preserve">ze </w:t>
      </w:r>
      <w:r>
        <w:tab/>
      </w:r>
      <w:r>
        <w:t>słupową</w:t>
      </w:r>
      <w:r>
        <w:t xml:space="preserve"> </w:t>
      </w:r>
      <w:r>
        <w:tab/>
      </w:r>
      <w:r>
        <w:t>stacją</w:t>
      </w:r>
      <w:r>
        <w:t xml:space="preserve"> </w:t>
      </w:r>
      <w:r>
        <w:tab/>
      </w:r>
      <w:proofErr w:type="spellStart"/>
      <w:r>
        <w:t>trafo</w:t>
      </w:r>
      <w:proofErr w:type="spellEnd"/>
      <w:r>
        <w:t>, z dopuszczeniem modernizacji, przebudowy - na trasie przebi</w:t>
      </w:r>
      <w:r>
        <w:t xml:space="preserve">egu linii SN-15 </w:t>
      </w:r>
      <w:proofErr w:type="spellStart"/>
      <w:r>
        <w:t>kV</w:t>
      </w:r>
      <w:proofErr w:type="spellEnd"/>
      <w:r>
        <w:t xml:space="preserve"> </w:t>
      </w:r>
      <w:r>
        <w:t>wszelką</w:t>
      </w:r>
      <w:r>
        <w:t xml:space="preserve"> </w:t>
      </w:r>
      <w:r>
        <w:t>działalność</w:t>
      </w:r>
      <w:r>
        <w:t xml:space="preserve"> </w:t>
      </w:r>
      <w:r>
        <w:t>inwestycyjną</w:t>
      </w:r>
      <w:r>
        <w:t xml:space="preserve"> </w:t>
      </w:r>
      <w:r>
        <w:t>należy</w:t>
      </w:r>
      <w:r>
        <w:t xml:space="preserve"> </w:t>
      </w:r>
      <w:r>
        <w:t>uzgodnić</w:t>
      </w:r>
      <w:r>
        <w:t xml:space="preserve"> z </w:t>
      </w:r>
      <w:r>
        <w:t>właściwym</w:t>
      </w:r>
      <w:r>
        <w:t xml:space="preserve"> dysponentem sieci</w:t>
      </w:r>
    </w:p>
    <w:p w14:paraId="7388BA45" w14:textId="77777777" w:rsidR="00227BC4" w:rsidRDefault="000F4994">
      <w:pPr>
        <w:numPr>
          <w:ilvl w:val="0"/>
          <w:numId w:val="10"/>
        </w:numPr>
        <w:ind w:right="0" w:hanging="662"/>
      </w:pPr>
      <w:r>
        <w:t xml:space="preserve">5 MN-U – teren zabudowy mieszkaniowej jednorodzinnej, z dopuszczeniem funkcji </w:t>
      </w:r>
      <w:r>
        <w:t>usługowej</w:t>
      </w:r>
      <w:r>
        <w:t xml:space="preserve"> </w:t>
      </w:r>
      <w:r>
        <w:t>nieuciążliwej</w:t>
      </w:r>
    </w:p>
    <w:p w14:paraId="5F5ED76F" w14:textId="77777777" w:rsidR="00227BC4" w:rsidRDefault="000F4994">
      <w:pPr>
        <w:numPr>
          <w:ilvl w:val="1"/>
          <w:numId w:val="10"/>
        </w:numPr>
        <w:ind w:right="0" w:hanging="435"/>
      </w:pPr>
      <w:r>
        <w:lastRenderedPageBreak/>
        <w:t>obsługa</w:t>
      </w:r>
      <w:r>
        <w:t xml:space="preserve"> komunikacyjna z ulicy oznaczonej symbolem 19 KZ,</w:t>
      </w:r>
      <w:r>
        <w:t xml:space="preserve"> z </w:t>
      </w:r>
      <w:r>
        <w:t>ograniczoną</w:t>
      </w:r>
      <w:r>
        <w:t xml:space="preserve"> </w:t>
      </w:r>
      <w:r>
        <w:t>liczbą</w:t>
      </w:r>
      <w:r>
        <w:t xml:space="preserve"> zjazdów do dwóch,</w:t>
      </w:r>
    </w:p>
    <w:p w14:paraId="547BAC98" w14:textId="77777777" w:rsidR="00227BC4" w:rsidRDefault="000F4994">
      <w:pPr>
        <w:numPr>
          <w:ilvl w:val="1"/>
          <w:numId w:val="10"/>
        </w:numPr>
        <w:spacing w:after="85"/>
        <w:ind w:right="0" w:hanging="435"/>
      </w:pPr>
      <w:r>
        <w:t>wysokość</w:t>
      </w:r>
      <w:r>
        <w:t xml:space="preserve"> zabudowy do 3-ch kondygnacji, w tym poddasze </w:t>
      </w:r>
      <w:r>
        <w:t>użytkowe,</w:t>
      </w:r>
    </w:p>
    <w:p w14:paraId="279912F2" w14:textId="77777777" w:rsidR="00227BC4" w:rsidRDefault="000F4994">
      <w:pPr>
        <w:numPr>
          <w:ilvl w:val="1"/>
          <w:numId w:val="10"/>
        </w:numPr>
        <w:ind w:right="0" w:hanging="435"/>
      </w:pPr>
      <w:r>
        <w:t>dachy wysokie o nachyleniu od 31</w:t>
      </w:r>
      <w:r>
        <w:rPr>
          <w:vertAlign w:val="superscript"/>
        </w:rPr>
        <w:t xml:space="preserve">0 </w:t>
      </w:r>
      <w:r>
        <w:t>do 45</w:t>
      </w:r>
      <w:r>
        <w:rPr>
          <w:vertAlign w:val="superscript"/>
        </w:rPr>
        <w:t>0</w:t>
      </w:r>
      <w:r>
        <w:t>,</w:t>
      </w:r>
    </w:p>
    <w:p w14:paraId="36788B95" w14:textId="77777777" w:rsidR="00227BC4" w:rsidRDefault="000F4994">
      <w:pPr>
        <w:numPr>
          <w:ilvl w:val="1"/>
          <w:numId w:val="10"/>
        </w:numPr>
        <w:ind w:right="0" w:hanging="435"/>
      </w:pPr>
      <w:r>
        <w:t xml:space="preserve">co najmniej 30% terenu powinny </w:t>
      </w:r>
      <w:r>
        <w:t>stanowić</w:t>
      </w:r>
      <w:r>
        <w:t xml:space="preserve"> tereny zieleni,</w:t>
      </w:r>
    </w:p>
    <w:p w14:paraId="498F9969" w14:textId="77777777" w:rsidR="00227BC4" w:rsidRDefault="000F4994">
      <w:pPr>
        <w:numPr>
          <w:ilvl w:val="1"/>
          <w:numId w:val="10"/>
        </w:numPr>
        <w:spacing w:after="131"/>
        <w:ind w:right="0" w:hanging="435"/>
      </w:pPr>
      <w:r>
        <w:t xml:space="preserve">minimalna powierzchnia nowo wydzielonej </w:t>
      </w:r>
      <w:r>
        <w:t>działki:</w:t>
      </w:r>
      <w:r>
        <w:t xml:space="preserve"> 600 m</w:t>
      </w:r>
      <w:r>
        <w:rPr>
          <w:vertAlign w:val="superscript"/>
        </w:rPr>
        <w:t>2</w:t>
      </w:r>
      <w:r>
        <w:t>, a dla zabudowy szeregowej: 300 m</w:t>
      </w:r>
      <w:r>
        <w:rPr>
          <w:vertAlign w:val="superscript"/>
        </w:rPr>
        <w:t>2</w:t>
      </w:r>
    </w:p>
    <w:p w14:paraId="24FD3986" w14:textId="77777777" w:rsidR="00227BC4" w:rsidRDefault="000F4994">
      <w:pPr>
        <w:numPr>
          <w:ilvl w:val="1"/>
          <w:numId w:val="10"/>
        </w:numPr>
        <w:spacing w:after="0"/>
        <w:ind w:right="0" w:hanging="435"/>
      </w:pPr>
      <w:r>
        <w:t xml:space="preserve">dopuszcza </w:t>
      </w:r>
      <w:r>
        <w:t>się,</w:t>
      </w:r>
      <w:r>
        <w:t xml:space="preserve"> na </w:t>
      </w:r>
      <w:r>
        <w:t>każdej</w:t>
      </w:r>
      <w:r>
        <w:t xml:space="preserve"> </w:t>
      </w:r>
      <w:r>
        <w:t>działce,</w:t>
      </w:r>
      <w:r>
        <w:t xml:space="preserve"> </w:t>
      </w:r>
      <w:r>
        <w:t>lokalizację</w:t>
      </w:r>
      <w:r>
        <w:t xml:space="preserve"> parterowego budynku </w:t>
      </w:r>
      <w:r>
        <w:t>garażowo</w:t>
      </w:r>
      <w:r>
        <w:t xml:space="preserve">–gospodarczego, o architekturze dostosowanej do architektury budynku mieszkalnego o powierzchni nie </w:t>
      </w:r>
      <w:r>
        <w:t>przekraczającej</w:t>
      </w:r>
      <w:r>
        <w:t xml:space="preserve"> </w:t>
      </w:r>
    </w:p>
    <w:p w14:paraId="21947E22" w14:textId="77777777" w:rsidR="00227BC4" w:rsidRDefault="000F4994">
      <w:pPr>
        <w:spacing w:after="141"/>
        <w:ind w:left="577" w:right="0"/>
      </w:pPr>
      <w:r>
        <w:t>40 m</w:t>
      </w:r>
      <w:r>
        <w:rPr>
          <w:vertAlign w:val="superscript"/>
        </w:rPr>
        <w:t>2</w:t>
      </w:r>
    </w:p>
    <w:p w14:paraId="58B79785" w14:textId="77777777" w:rsidR="00227BC4" w:rsidRDefault="000F4994">
      <w:pPr>
        <w:numPr>
          <w:ilvl w:val="0"/>
          <w:numId w:val="11"/>
        </w:numPr>
        <w:ind w:right="0" w:hanging="435"/>
      </w:pPr>
      <w:r>
        <w:t xml:space="preserve">nakazuje </w:t>
      </w:r>
      <w:r>
        <w:t>się</w:t>
      </w:r>
      <w:r>
        <w:t xml:space="preserve"> </w:t>
      </w:r>
      <w:r>
        <w:t>ochronę</w:t>
      </w:r>
      <w:r>
        <w:t xml:space="preserve"> skarpy, </w:t>
      </w:r>
      <w:r>
        <w:t>polegającą</w:t>
      </w:r>
      <w:r>
        <w:t xml:space="preserve"> na dostosowaniu zabudowy do naturalnej </w:t>
      </w:r>
      <w:r>
        <w:t>rzeźby</w:t>
      </w:r>
      <w:r>
        <w:t xml:space="preserve"> terenu,</w:t>
      </w:r>
    </w:p>
    <w:p w14:paraId="163CB9DD" w14:textId="77777777" w:rsidR="00227BC4" w:rsidRDefault="000F4994">
      <w:pPr>
        <w:numPr>
          <w:ilvl w:val="0"/>
          <w:numId w:val="11"/>
        </w:numPr>
        <w:ind w:right="0" w:hanging="435"/>
      </w:pPr>
      <w:r>
        <w:t xml:space="preserve">ustala </w:t>
      </w:r>
      <w:r>
        <w:t>się</w:t>
      </w:r>
      <w:r>
        <w:t xml:space="preserve"> </w:t>
      </w:r>
      <w:r>
        <w:t>obowiązek</w:t>
      </w:r>
      <w:r>
        <w:t xml:space="preserve"> zapewnienia </w:t>
      </w:r>
      <w:r>
        <w:t>dostępu</w:t>
      </w:r>
      <w:r>
        <w:t xml:space="preserve"> do Strugi </w:t>
      </w:r>
      <w:r>
        <w:t>Dobrzyńskiej</w:t>
      </w:r>
      <w:r>
        <w:t xml:space="preserve"> </w:t>
      </w:r>
      <w:r>
        <w:t>służbom</w:t>
      </w:r>
      <w:r>
        <w:t xml:space="preserve"> odpowiedzialnym za jej utrzymanie,</w:t>
      </w:r>
    </w:p>
    <w:p w14:paraId="32B30005" w14:textId="77777777" w:rsidR="00227BC4" w:rsidRDefault="000F4994">
      <w:pPr>
        <w:numPr>
          <w:ilvl w:val="0"/>
          <w:numId w:val="11"/>
        </w:numPr>
        <w:ind w:right="0" w:hanging="435"/>
      </w:pPr>
      <w:r>
        <w:t xml:space="preserve">adaptuje </w:t>
      </w:r>
      <w:r>
        <w:t>się</w:t>
      </w:r>
      <w:r>
        <w:t xml:space="preserve"> </w:t>
      </w:r>
      <w:r>
        <w:t>istniejące</w:t>
      </w:r>
      <w:r>
        <w:t xml:space="preserve"> linie napowietrzne SN-15 </w:t>
      </w:r>
      <w:proofErr w:type="spellStart"/>
      <w:r>
        <w:t>kV</w:t>
      </w:r>
      <w:proofErr w:type="spellEnd"/>
      <w:r>
        <w:t xml:space="preserve"> z dopuszczeniem </w:t>
      </w:r>
      <w:r>
        <w:t xml:space="preserve">modernizacji, przebudowy - na trasie przebiegu linii SN-15 </w:t>
      </w:r>
      <w:proofErr w:type="spellStart"/>
      <w:r>
        <w:t>kV</w:t>
      </w:r>
      <w:proofErr w:type="spellEnd"/>
      <w:r>
        <w:t xml:space="preserve"> </w:t>
      </w:r>
      <w:r>
        <w:t>wszelką</w:t>
      </w:r>
      <w:r>
        <w:t xml:space="preserve"> </w:t>
      </w:r>
      <w:r>
        <w:t>działalność</w:t>
      </w:r>
      <w:r>
        <w:t xml:space="preserve"> </w:t>
      </w:r>
      <w:r>
        <w:t>inwestycyjną</w:t>
      </w:r>
      <w:r>
        <w:t xml:space="preserve"> </w:t>
      </w:r>
      <w:r>
        <w:t>należy</w:t>
      </w:r>
      <w:r>
        <w:t xml:space="preserve"> </w:t>
      </w:r>
      <w:r>
        <w:t>uzgodnić</w:t>
      </w:r>
      <w:r>
        <w:t xml:space="preserve"> z </w:t>
      </w:r>
      <w:r>
        <w:t>właściwym</w:t>
      </w:r>
      <w:r>
        <w:t xml:space="preserve"> dysponentem sieci,</w:t>
      </w:r>
    </w:p>
    <w:p w14:paraId="18148427" w14:textId="77777777" w:rsidR="00227BC4" w:rsidRDefault="000F4994">
      <w:pPr>
        <w:numPr>
          <w:ilvl w:val="0"/>
          <w:numId w:val="11"/>
        </w:numPr>
        <w:spacing w:after="134"/>
        <w:ind w:right="0" w:hanging="435"/>
      </w:pPr>
      <w:r>
        <w:t>istniejącą</w:t>
      </w:r>
      <w:r>
        <w:t xml:space="preserve"> </w:t>
      </w:r>
      <w:r>
        <w:t>sieć</w:t>
      </w:r>
      <w:r>
        <w:t xml:space="preserve"> </w:t>
      </w:r>
      <w:proofErr w:type="spellStart"/>
      <w:r>
        <w:t>Kd</w:t>
      </w:r>
      <w:proofErr w:type="spellEnd"/>
      <w:r>
        <w:t xml:space="preserve"> ø 0,4 m. </w:t>
      </w:r>
      <w:r>
        <w:t>należy</w:t>
      </w:r>
      <w:r>
        <w:t xml:space="preserve"> </w:t>
      </w:r>
      <w:r>
        <w:t>zlikwidować</w:t>
      </w:r>
    </w:p>
    <w:p w14:paraId="661E98D1" w14:textId="77777777" w:rsidR="00227BC4" w:rsidRDefault="000F4994">
      <w:pPr>
        <w:numPr>
          <w:ilvl w:val="0"/>
          <w:numId w:val="12"/>
        </w:numPr>
        <w:spacing w:after="110"/>
        <w:ind w:right="0" w:hanging="662"/>
      </w:pPr>
      <w:r>
        <w:t xml:space="preserve">6 P-U - teren </w:t>
      </w:r>
      <w:r>
        <w:t>działalności</w:t>
      </w:r>
      <w:r>
        <w:t xml:space="preserve"> </w:t>
      </w:r>
      <w:r>
        <w:t>przemysłowej,</w:t>
      </w:r>
      <w:r>
        <w:t xml:space="preserve"> </w:t>
      </w:r>
      <w:r>
        <w:t>rzemieślniczej</w:t>
      </w:r>
      <w:r>
        <w:t xml:space="preserve"> i </w:t>
      </w:r>
      <w:r>
        <w:t>usługowej</w:t>
      </w:r>
    </w:p>
    <w:p w14:paraId="3ED98329" w14:textId="77777777" w:rsidR="00227BC4" w:rsidRDefault="000F4994">
      <w:pPr>
        <w:numPr>
          <w:ilvl w:val="1"/>
          <w:numId w:val="12"/>
        </w:numPr>
        <w:ind w:right="0" w:hanging="435"/>
      </w:pPr>
      <w:r>
        <w:t>obsługa</w:t>
      </w:r>
      <w:r>
        <w:t xml:space="preserve"> komunikacyjna z ulicy oznaczonej symbolem 19 KZ, z </w:t>
      </w:r>
      <w:r>
        <w:t>ograniczoną</w:t>
      </w:r>
      <w:r>
        <w:t xml:space="preserve"> </w:t>
      </w:r>
      <w:r>
        <w:t>liczbą</w:t>
      </w:r>
      <w:r>
        <w:t xml:space="preserve"> zjazdów do trzech,</w:t>
      </w:r>
    </w:p>
    <w:p w14:paraId="398991B0" w14:textId="77777777" w:rsidR="00227BC4" w:rsidRDefault="000F4994">
      <w:pPr>
        <w:numPr>
          <w:ilvl w:val="1"/>
          <w:numId w:val="12"/>
        </w:numPr>
        <w:ind w:right="0" w:hanging="435"/>
      </w:pPr>
      <w:r>
        <w:t xml:space="preserve">dopuszcza </w:t>
      </w:r>
      <w:r>
        <w:t>się</w:t>
      </w:r>
      <w:r>
        <w:t xml:space="preserve"> jedno mieszkanie na nowo wydzielonej </w:t>
      </w:r>
      <w:r>
        <w:t>działce,</w:t>
      </w:r>
      <w:r>
        <w:t xml:space="preserve"> o ile nie </w:t>
      </w:r>
      <w:r>
        <w:t>będzie</w:t>
      </w:r>
      <w:r>
        <w:t xml:space="preserve"> ono </w:t>
      </w:r>
      <w:r>
        <w:t>objęte</w:t>
      </w:r>
      <w:r>
        <w:t xml:space="preserve"> </w:t>
      </w:r>
      <w:r>
        <w:t>zasięgiem</w:t>
      </w:r>
      <w:r>
        <w:t xml:space="preserve"> </w:t>
      </w:r>
      <w:r>
        <w:t>uciążliwego</w:t>
      </w:r>
      <w:r>
        <w:t xml:space="preserve"> </w:t>
      </w:r>
      <w:r>
        <w:t>oddziaływania</w:t>
      </w:r>
      <w:r>
        <w:t xml:space="preserve"> funkcji podstawowej, oraz bez praw</w:t>
      </w:r>
      <w:r>
        <w:t xml:space="preserve">a wydzielenia dla niego </w:t>
      </w:r>
      <w:r>
        <w:t>niezależnej</w:t>
      </w:r>
      <w:r>
        <w:t xml:space="preserve"> </w:t>
      </w:r>
      <w:r>
        <w:t>działki</w:t>
      </w:r>
      <w:r>
        <w:t xml:space="preserve"> budowlanej,</w:t>
      </w:r>
    </w:p>
    <w:p w14:paraId="6DA6E5F3" w14:textId="77777777" w:rsidR="00227BC4" w:rsidRDefault="000F4994">
      <w:pPr>
        <w:numPr>
          <w:ilvl w:val="1"/>
          <w:numId w:val="12"/>
        </w:numPr>
        <w:ind w:right="0" w:hanging="435"/>
      </w:pPr>
      <w:r>
        <w:t>wysokość</w:t>
      </w:r>
      <w:r>
        <w:t xml:space="preserve"> zabudowy do 3-ch kondygnacji,</w:t>
      </w:r>
    </w:p>
    <w:p w14:paraId="36D09363" w14:textId="77777777" w:rsidR="00227BC4" w:rsidRDefault="000F4994">
      <w:pPr>
        <w:numPr>
          <w:ilvl w:val="1"/>
          <w:numId w:val="12"/>
        </w:numPr>
        <w:ind w:right="0" w:hanging="435"/>
      </w:pPr>
      <w:r>
        <w:t xml:space="preserve">co najmniej 30% terenu powinny </w:t>
      </w:r>
      <w:r>
        <w:t>stanowić</w:t>
      </w:r>
      <w:r>
        <w:t xml:space="preserve"> tereny zieleni,</w:t>
      </w:r>
    </w:p>
    <w:p w14:paraId="7AB31D65" w14:textId="77777777" w:rsidR="00227BC4" w:rsidRDefault="000F4994">
      <w:pPr>
        <w:numPr>
          <w:ilvl w:val="1"/>
          <w:numId w:val="12"/>
        </w:numPr>
        <w:ind w:right="0" w:hanging="435"/>
      </w:pPr>
      <w:r>
        <w:t xml:space="preserve">minimalna powierzchnia nowo wydzielonej </w:t>
      </w:r>
      <w:r>
        <w:t>działki:</w:t>
      </w:r>
      <w:r>
        <w:t xml:space="preserve"> 2000 m</w:t>
      </w:r>
      <w:r>
        <w:rPr>
          <w:vertAlign w:val="superscript"/>
        </w:rPr>
        <w:t>2</w:t>
      </w:r>
    </w:p>
    <w:p w14:paraId="447BA321" w14:textId="77777777" w:rsidR="00227BC4" w:rsidRDefault="000F4994">
      <w:pPr>
        <w:numPr>
          <w:ilvl w:val="1"/>
          <w:numId w:val="12"/>
        </w:numPr>
        <w:spacing w:after="112" w:line="246" w:lineRule="auto"/>
        <w:ind w:right="0" w:hanging="435"/>
      </w:pPr>
      <w:r>
        <w:t xml:space="preserve">adaptuje </w:t>
      </w:r>
      <w:r>
        <w:t>się</w:t>
      </w:r>
      <w:r>
        <w:t xml:space="preserve"> </w:t>
      </w:r>
      <w:r>
        <w:t>istniejące</w:t>
      </w:r>
      <w:r>
        <w:t xml:space="preserve"> linie napowietrzne SN-15 </w:t>
      </w:r>
      <w:proofErr w:type="spellStart"/>
      <w:r>
        <w:t>kV</w:t>
      </w:r>
      <w:proofErr w:type="spellEnd"/>
      <w:r>
        <w:t xml:space="preserve"> z dopuszczeniem modernizacji, przebudowy, - na trasie przebiegu </w:t>
      </w:r>
      <w:r>
        <w:tab/>
        <w:t xml:space="preserve">linii </w:t>
      </w:r>
      <w:r>
        <w:tab/>
        <w:t xml:space="preserve">SN-15 </w:t>
      </w:r>
      <w:r>
        <w:tab/>
      </w:r>
      <w:proofErr w:type="spellStart"/>
      <w:r>
        <w:t>kV</w:t>
      </w:r>
      <w:proofErr w:type="spellEnd"/>
      <w:r>
        <w:t xml:space="preserve"> </w:t>
      </w:r>
      <w:r>
        <w:tab/>
      </w:r>
      <w:r>
        <w:t>wszelką</w:t>
      </w:r>
      <w:r>
        <w:t xml:space="preserve"> </w:t>
      </w:r>
      <w:r>
        <w:tab/>
      </w:r>
      <w:r>
        <w:t>działalność</w:t>
      </w:r>
      <w:r>
        <w:t xml:space="preserve"> </w:t>
      </w:r>
      <w:r>
        <w:tab/>
      </w:r>
      <w:r>
        <w:t>inwestycyjną</w:t>
      </w:r>
      <w:r>
        <w:t xml:space="preserve"> </w:t>
      </w:r>
      <w:r>
        <w:tab/>
      </w:r>
      <w:r>
        <w:t>należy</w:t>
      </w:r>
      <w:r>
        <w:t xml:space="preserve"> </w:t>
      </w:r>
      <w:r>
        <w:tab/>
      </w:r>
      <w:r>
        <w:t xml:space="preserve">uzgodnić </w:t>
      </w:r>
      <w:r>
        <w:t xml:space="preserve">z </w:t>
      </w:r>
      <w:r>
        <w:t>właściwym</w:t>
      </w:r>
      <w:r>
        <w:t xml:space="preserve"> dysponentem sieci,</w:t>
      </w:r>
    </w:p>
    <w:p w14:paraId="562DF125" w14:textId="77777777" w:rsidR="00227BC4" w:rsidRDefault="000F4994">
      <w:pPr>
        <w:numPr>
          <w:ilvl w:val="1"/>
          <w:numId w:val="12"/>
        </w:numPr>
        <w:ind w:right="0" w:hanging="435"/>
      </w:pPr>
      <w:r>
        <w:t xml:space="preserve">likwiduje </w:t>
      </w:r>
      <w:r>
        <w:t>się</w:t>
      </w:r>
      <w:r>
        <w:t xml:space="preserve"> </w:t>
      </w:r>
      <w:r>
        <w:t>istniejącą</w:t>
      </w:r>
      <w:r>
        <w:t xml:space="preserve"> </w:t>
      </w:r>
      <w:r>
        <w:t>sieć</w:t>
      </w:r>
      <w:r>
        <w:t xml:space="preserve"> </w:t>
      </w:r>
      <w:proofErr w:type="spellStart"/>
      <w:r>
        <w:t>Kd</w:t>
      </w:r>
      <w:proofErr w:type="spellEnd"/>
      <w:r>
        <w:t xml:space="preserve"> ø 0,5 m.</w:t>
      </w:r>
    </w:p>
    <w:p w14:paraId="3B88EF35" w14:textId="77777777" w:rsidR="00227BC4" w:rsidRDefault="000F4994">
      <w:pPr>
        <w:numPr>
          <w:ilvl w:val="1"/>
          <w:numId w:val="12"/>
        </w:numPr>
        <w:ind w:right="0" w:hanging="435"/>
      </w:pPr>
      <w:r>
        <w:t xml:space="preserve">nakazuje </w:t>
      </w:r>
      <w:r>
        <w:t>się</w:t>
      </w:r>
      <w:r>
        <w:t xml:space="preserve"> </w:t>
      </w:r>
      <w:r>
        <w:t>ochro</w:t>
      </w:r>
      <w:r>
        <w:t>nę</w:t>
      </w:r>
      <w:r>
        <w:t xml:space="preserve"> skarpy, </w:t>
      </w:r>
      <w:r>
        <w:t>polegającą</w:t>
      </w:r>
      <w:r>
        <w:t xml:space="preserve"> na dostosowaniu zabudowy do naturalnej </w:t>
      </w:r>
      <w:r>
        <w:t>rzeźby</w:t>
      </w:r>
      <w:r>
        <w:t xml:space="preserve"> terenu,</w:t>
      </w:r>
    </w:p>
    <w:p w14:paraId="0F4DAB22" w14:textId="77777777" w:rsidR="00227BC4" w:rsidRDefault="000F4994">
      <w:pPr>
        <w:numPr>
          <w:ilvl w:val="1"/>
          <w:numId w:val="12"/>
        </w:numPr>
        <w:spacing w:after="137"/>
        <w:ind w:right="0" w:hanging="435"/>
      </w:pPr>
      <w:r>
        <w:t xml:space="preserve">ustala </w:t>
      </w:r>
      <w:r>
        <w:t>się</w:t>
      </w:r>
      <w:r>
        <w:t xml:space="preserve"> </w:t>
      </w:r>
      <w:r>
        <w:t>obowiązek</w:t>
      </w:r>
      <w:r>
        <w:t xml:space="preserve"> zapewnienia </w:t>
      </w:r>
      <w:r>
        <w:t>dostępu</w:t>
      </w:r>
      <w:r>
        <w:t xml:space="preserve"> do Strugi </w:t>
      </w:r>
      <w:r>
        <w:t>Dobrzyńskiej</w:t>
      </w:r>
      <w:r>
        <w:t xml:space="preserve"> </w:t>
      </w:r>
      <w:r>
        <w:t>służbom</w:t>
      </w:r>
      <w:r>
        <w:t xml:space="preserve"> odpowiedzialnym za jej utrzymanie,</w:t>
      </w:r>
    </w:p>
    <w:p w14:paraId="31AAF9E4" w14:textId="77777777" w:rsidR="00227BC4" w:rsidRDefault="000F4994">
      <w:pPr>
        <w:numPr>
          <w:ilvl w:val="0"/>
          <w:numId w:val="12"/>
        </w:numPr>
        <w:spacing w:after="110"/>
        <w:ind w:right="0" w:hanging="662"/>
      </w:pPr>
      <w:r>
        <w:t xml:space="preserve">7 EC - teren </w:t>
      </w:r>
      <w:r>
        <w:t>istniejącej</w:t>
      </w:r>
      <w:r>
        <w:t xml:space="preserve"> </w:t>
      </w:r>
      <w:r>
        <w:t>ciepłowni</w:t>
      </w:r>
    </w:p>
    <w:p w14:paraId="07415EB2" w14:textId="77777777" w:rsidR="00227BC4" w:rsidRDefault="000F4994">
      <w:pPr>
        <w:numPr>
          <w:ilvl w:val="1"/>
          <w:numId w:val="12"/>
        </w:numPr>
        <w:ind w:right="0" w:hanging="435"/>
      </w:pPr>
      <w:r>
        <w:t xml:space="preserve">adaptacja z </w:t>
      </w:r>
      <w:r>
        <w:t>możliwością</w:t>
      </w:r>
      <w:r>
        <w:t xml:space="preserve"> modernizacji,</w:t>
      </w:r>
    </w:p>
    <w:p w14:paraId="71DA9559" w14:textId="77777777" w:rsidR="00227BC4" w:rsidRDefault="000F4994">
      <w:pPr>
        <w:numPr>
          <w:ilvl w:val="1"/>
          <w:numId w:val="12"/>
        </w:numPr>
        <w:ind w:right="0" w:hanging="435"/>
      </w:pPr>
      <w:r>
        <w:t>obsługa</w:t>
      </w:r>
      <w:r>
        <w:t xml:space="preserve"> komunikacyjna z ulic oznaczonych symbolami: 19 KZ i 22 KL,</w:t>
      </w:r>
    </w:p>
    <w:p w14:paraId="69A06A7F" w14:textId="77777777" w:rsidR="00227BC4" w:rsidRDefault="000F4994">
      <w:pPr>
        <w:numPr>
          <w:ilvl w:val="1"/>
          <w:numId w:val="12"/>
        </w:numPr>
        <w:spacing w:after="137"/>
        <w:ind w:right="0" w:hanging="435"/>
      </w:pPr>
      <w:r>
        <w:t xml:space="preserve">teren </w:t>
      </w:r>
      <w:r>
        <w:t>ciepłowni</w:t>
      </w:r>
      <w:r>
        <w:t xml:space="preserve"> </w:t>
      </w:r>
      <w:r>
        <w:t>powiększa</w:t>
      </w:r>
      <w:r>
        <w:t xml:space="preserve"> </w:t>
      </w:r>
      <w:r>
        <w:t>się</w:t>
      </w:r>
      <w:r>
        <w:t xml:space="preserve"> o pas zieleni izolacyjnej </w:t>
      </w:r>
      <w:r>
        <w:t>wzdłuż</w:t>
      </w:r>
      <w:r>
        <w:t xml:space="preserve"> granic </w:t>
      </w:r>
      <w:r>
        <w:t>istniejącego</w:t>
      </w:r>
      <w:r>
        <w:t xml:space="preserve"> ogrodzenia od strony </w:t>
      </w:r>
      <w:r>
        <w:t>południowej,</w:t>
      </w:r>
      <w:r>
        <w:t xml:space="preserve"> wschodniej i </w:t>
      </w:r>
      <w:r>
        <w:t>północnej</w:t>
      </w:r>
      <w:r>
        <w:t xml:space="preserve"> oraz o </w:t>
      </w:r>
      <w:r>
        <w:t>istniejący</w:t>
      </w:r>
      <w:r>
        <w:t xml:space="preserve"> parking i dojazd,</w:t>
      </w:r>
    </w:p>
    <w:p w14:paraId="4A226B05" w14:textId="77777777" w:rsidR="00227BC4" w:rsidRDefault="000F4994">
      <w:pPr>
        <w:numPr>
          <w:ilvl w:val="0"/>
          <w:numId w:val="12"/>
        </w:numPr>
        <w:ind w:right="0" w:hanging="662"/>
      </w:pPr>
      <w:r>
        <w:t>8 PT – pas techniczny</w:t>
      </w:r>
    </w:p>
    <w:p w14:paraId="25707356" w14:textId="77777777" w:rsidR="00227BC4" w:rsidRDefault="000F4994">
      <w:pPr>
        <w:numPr>
          <w:ilvl w:val="1"/>
          <w:numId w:val="12"/>
        </w:numPr>
        <w:ind w:right="0" w:hanging="435"/>
      </w:pPr>
      <w:r>
        <w:t xml:space="preserve">adaptacja </w:t>
      </w:r>
      <w:r>
        <w:t>istniejącego</w:t>
      </w:r>
      <w:r>
        <w:t xml:space="preserve"> uzbrojenia nad i podziemnego z </w:t>
      </w:r>
      <w:r>
        <w:t>możliwością</w:t>
      </w:r>
      <w:r>
        <w:t xml:space="preserve"> modernizacji,</w:t>
      </w:r>
    </w:p>
    <w:p w14:paraId="66057FE2" w14:textId="77777777" w:rsidR="00227BC4" w:rsidRDefault="000F4994">
      <w:pPr>
        <w:numPr>
          <w:ilvl w:val="1"/>
          <w:numId w:val="12"/>
        </w:numPr>
        <w:spacing w:after="110"/>
        <w:ind w:right="0" w:hanging="435"/>
      </w:pPr>
      <w:r>
        <w:t xml:space="preserve">wyklucza </w:t>
      </w:r>
      <w:r>
        <w:t>się</w:t>
      </w:r>
      <w:r>
        <w:t xml:space="preserve"> </w:t>
      </w:r>
      <w:r>
        <w:t>wszelką</w:t>
      </w:r>
      <w:r>
        <w:t xml:space="preserve"> </w:t>
      </w:r>
      <w:r>
        <w:t>zabudowę</w:t>
      </w:r>
      <w:r>
        <w:t xml:space="preserve"> </w:t>
      </w:r>
      <w:r>
        <w:t>kubaturową,</w:t>
      </w:r>
    </w:p>
    <w:p w14:paraId="7C07F28A" w14:textId="77777777" w:rsidR="00227BC4" w:rsidRDefault="000F4994">
      <w:pPr>
        <w:numPr>
          <w:ilvl w:val="1"/>
          <w:numId w:val="12"/>
        </w:numPr>
        <w:spacing w:after="110"/>
        <w:ind w:right="0" w:hanging="435"/>
      </w:pPr>
      <w:r>
        <w:t xml:space="preserve">teren </w:t>
      </w:r>
      <w:r>
        <w:t>zagospodarować</w:t>
      </w:r>
      <w:r>
        <w:t xml:space="preserve"> </w:t>
      </w:r>
      <w:r>
        <w:t>zielenią</w:t>
      </w:r>
      <w:r>
        <w:t xml:space="preserve"> </w:t>
      </w:r>
      <w:r>
        <w:t>niską,</w:t>
      </w:r>
    </w:p>
    <w:p w14:paraId="57F0987C" w14:textId="77777777" w:rsidR="00227BC4" w:rsidRDefault="000F4994">
      <w:pPr>
        <w:numPr>
          <w:ilvl w:val="1"/>
          <w:numId w:val="12"/>
        </w:numPr>
        <w:spacing w:after="134"/>
        <w:ind w:right="0" w:hanging="435"/>
      </w:pPr>
      <w:r>
        <w:t xml:space="preserve">dopuszcza </w:t>
      </w:r>
      <w:r>
        <w:t>się</w:t>
      </w:r>
      <w:r>
        <w:t xml:space="preserve"> </w:t>
      </w:r>
      <w:r>
        <w:t>włączenie</w:t>
      </w:r>
      <w:r>
        <w:t xml:space="preserve"> do terenu o symbolu 7 EC,</w:t>
      </w:r>
    </w:p>
    <w:p w14:paraId="4416ACBB" w14:textId="77777777" w:rsidR="00227BC4" w:rsidRDefault="000F4994">
      <w:pPr>
        <w:numPr>
          <w:ilvl w:val="0"/>
          <w:numId w:val="12"/>
        </w:numPr>
        <w:spacing w:after="110"/>
        <w:ind w:right="0" w:hanging="662"/>
      </w:pPr>
      <w:r>
        <w:t xml:space="preserve">9 P-U – teren </w:t>
      </w:r>
      <w:r>
        <w:t>działalności</w:t>
      </w:r>
      <w:r>
        <w:t xml:space="preserve"> </w:t>
      </w:r>
      <w:r>
        <w:t>przemysłowej,</w:t>
      </w:r>
      <w:r>
        <w:t xml:space="preserve"> </w:t>
      </w:r>
      <w:r>
        <w:t>rzemieślniczej</w:t>
      </w:r>
      <w:r>
        <w:t xml:space="preserve"> i </w:t>
      </w:r>
      <w:r>
        <w:t>usługowej</w:t>
      </w:r>
    </w:p>
    <w:p w14:paraId="34ED5A0D" w14:textId="77777777" w:rsidR="00227BC4" w:rsidRDefault="000F4994">
      <w:pPr>
        <w:numPr>
          <w:ilvl w:val="1"/>
          <w:numId w:val="12"/>
        </w:numPr>
        <w:ind w:right="0" w:hanging="435"/>
      </w:pPr>
      <w:r>
        <w:t>obsługa</w:t>
      </w:r>
      <w:r>
        <w:t xml:space="preserve"> komunikacyjna z ulic oznaczonych symbolami: 22 KL i 24 KD,</w:t>
      </w:r>
    </w:p>
    <w:p w14:paraId="10A46F94" w14:textId="77777777" w:rsidR="00227BC4" w:rsidRDefault="000F4994">
      <w:pPr>
        <w:numPr>
          <w:ilvl w:val="1"/>
          <w:numId w:val="12"/>
        </w:numPr>
        <w:ind w:right="0" w:hanging="435"/>
      </w:pPr>
      <w:r>
        <w:lastRenderedPageBreak/>
        <w:t xml:space="preserve">dopuszcza </w:t>
      </w:r>
      <w:r>
        <w:t>się</w:t>
      </w:r>
      <w:r>
        <w:t xml:space="preserve"> jedno mieszkanie na nowo wydzielonej </w:t>
      </w:r>
      <w:r>
        <w:t>działce,</w:t>
      </w:r>
      <w:r>
        <w:t xml:space="preserve"> o ile nie </w:t>
      </w:r>
      <w:r>
        <w:t>będzie</w:t>
      </w:r>
      <w:r>
        <w:t xml:space="preserve"> ono </w:t>
      </w:r>
      <w:r>
        <w:t>objęte</w:t>
      </w:r>
      <w:r>
        <w:t xml:space="preserve"> </w:t>
      </w:r>
      <w:r>
        <w:t>zasięgiem</w:t>
      </w:r>
      <w:r>
        <w:t xml:space="preserve"> </w:t>
      </w:r>
      <w:r>
        <w:t>uciążliwego</w:t>
      </w:r>
      <w:r>
        <w:t xml:space="preserve"> </w:t>
      </w:r>
      <w:r>
        <w:t>oddziaływan</w:t>
      </w:r>
      <w:r>
        <w:t>ia</w:t>
      </w:r>
      <w:r>
        <w:t xml:space="preserve"> funkcji podstawowej, oraz bez prawa wydzielenia dla niego </w:t>
      </w:r>
      <w:r>
        <w:t>niezależnej</w:t>
      </w:r>
      <w:r>
        <w:t xml:space="preserve"> </w:t>
      </w:r>
      <w:r>
        <w:t>działki</w:t>
      </w:r>
      <w:r>
        <w:t xml:space="preserve"> budowlanej,</w:t>
      </w:r>
    </w:p>
    <w:p w14:paraId="0F5945DA" w14:textId="77777777" w:rsidR="00227BC4" w:rsidRDefault="000F4994">
      <w:pPr>
        <w:numPr>
          <w:ilvl w:val="1"/>
          <w:numId w:val="12"/>
        </w:numPr>
        <w:ind w:right="0" w:hanging="435"/>
      </w:pPr>
      <w:r>
        <w:t>wysokość</w:t>
      </w:r>
      <w:r>
        <w:t xml:space="preserve"> zabudowy do 3-ch kondygnacji,</w:t>
      </w:r>
    </w:p>
    <w:p w14:paraId="6ED981CD" w14:textId="77777777" w:rsidR="00227BC4" w:rsidRDefault="000F4994">
      <w:pPr>
        <w:numPr>
          <w:ilvl w:val="1"/>
          <w:numId w:val="12"/>
        </w:numPr>
        <w:ind w:right="0" w:hanging="435"/>
      </w:pPr>
      <w:r>
        <w:t xml:space="preserve">co najmniej 30% terenu powinny </w:t>
      </w:r>
      <w:r>
        <w:t>stanowić</w:t>
      </w:r>
      <w:r>
        <w:t xml:space="preserve"> tereny zieleni,</w:t>
      </w:r>
    </w:p>
    <w:p w14:paraId="29558BDC" w14:textId="77777777" w:rsidR="00227BC4" w:rsidRDefault="000F4994">
      <w:pPr>
        <w:numPr>
          <w:ilvl w:val="1"/>
          <w:numId w:val="12"/>
        </w:numPr>
        <w:ind w:right="0" w:hanging="435"/>
      </w:pPr>
      <w:r>
        <w:t xml:space="preserve">minimalna powierzchnia nowo wydzielonej </w:t>
      </w:r>
      <w:r>
        <w:t>działki:</w:t>
      </w:r>
      <w:r>
        <w:t xml:space="preserve"> 1200 m</w:t>
      </w:r>
      <w:r>
        <w:rPr>
          <w:vertAlign w:val="superscript"/>
        </w:rPr>
        <w:t>2</w:t>
      </w:r>
    </w:p>
    <w:p w14:paraId="51E35076" w14:textId="77777777" w:rsidR="00227BC4" w:rsidRDefault="000F4994">
      <w:pPr>
        <w:numPr>
          <w:ilvl w:val="1"/>
          <w:numId w:val="12"/>
        </w:numPr>
        <w:spacing w:after="137"/>
        <w:ind w:right="0" w:hanging="435"/>
      </w:pPr>
      <w:r>
        <w:t xml:space="preserve">adaptuje </w:t>
      </w:r>
      <w:r>
        <w:t>si</w:t>
      </w:r>
      <w:r>
        <w:t>ę</w:t>
      </w:r>
      <w:r>
        <w:t xml:space="preserve"> </w:t>
      </w:r>
      <w:r>
        <w:t>istniejące</w:t>
      </w:r>
      <w:r>
        <w:t xml:space="preserve"> linie napowietrzne SN-15 </w:t>
      </w:r>
      <w:proofErr w:type="spellStart"/>
      <w:r>
        <w:t>kV</w:t>
      </w:r>
      <w:proofErr w:type="spellEnd"/>
      <w:r>
        <w:t xml:space="preserve"> z dopuszczeniem modernizacji, przebudowy - na trasie przebiegu linii SN-15 </w:t>
      </w:r>
      <w:proofErr w:type="spellStart"/>
      <w:r>
        <w:t>kV</w:t>
      </w:r>
      <w:proofErr w:type="spellEnd"/>
      <w:r>
        <w:t xml:space="preserve"> </w:t>
      </w:r>
      <w:r>
        <w:t>wszelką</w:t>
      </w:r>
      <w:r>
        <w:t xml:space="preserve"> </w:t>
      </w:r>
      <w:r>
        <w:t>działalność</w:t>
      </w:r>
      <w:r>
        <w:t xml:space="preserve"> </w:t>
      </w:r>
      <w:r>
        <w:t>inwestycyjną</w:t>
      </w:r>
      <w:r>
        <w:t xml:space="preserve"> </w:t>
      </w:r>
      <w:r>
        <w:t>należy</w:t>
      </w:r>
      <w:r>
        <w:t xml:space="preserve"> </w:t>
      </w:r>
      <w:r>
        <w:t>uzgodnić</w:t>
      </w:r>
      <w:r>
        <w:t xml:space="preserve"> z </w:t>
      </w:r>
      <w:r>
        <w:t>właściwym</w:t>
      </w:r>
      <w:r>
        <w:t xml:space="preserve"> dysponentem sieci,</w:t>
      </w:r>
    </w:p>
    <w:p w14:paraId="18929B08" w14:textId="77777777" w:rsidR="00227BC4" w:rsidRDefault="000F4994">
      <w:pPr>
        <w:numPr>
          <w:ilvl w:val="0"/>
          <w:numId w:val="12"/>
        </w:numPr>
        <w:spacing w:after="110"/>
        <w:ind w:right="0" w:hanging="662"/>
      </w:pPr>
      <w:r>
        <w:t xml:space="preserve">10 P-U – teren </w:t>
      </w:r>
      <w:r>
        <w:t>działalności</w:t>
      </w:r>
      <w:r>
        <w:t xml:space="preserve"> </w:t>
      </w:r>
      <w:r>
        <w:t>przemysłowej,</w:t>
      </w:r>
      <w:r>
        <w:t xml:space="preserve"> </w:t>
      </w:r>
      <w:r>
        <w:t>rzemieślniczej</w:t>
      </w:r>
      <w:r>
        <w:t xml:space="preserve"> </w:t>
      </w:r>
      <w:r>
        <w:t xml:space="preserve">i </w:t>
      </w:r>
      <w:r>
        <w:t>usługowej</w:t>
      </w:r>
    </w:p>
    <w:p w14:paraId="4B52456B" w14:textId="77777777" w:rsidR="00227BC4" w:rsidRDefault="000F4994">
      <w:pPr>
        <w:numPr>
          <w:ilvl w:val="1"/>
          <w:numId w:val="12"/>
        </w:numPr>
        <w:ind w:right="0" w:hanging="435"/>
      </w:pPr>
      <w:r>
        <w:t>obsługa</w:t>
      </w:r>
      <w:r>
        <w:t xml:space="preserve"> komunikacyjna z ulic oznaczonych symbolami: 24 KD i 25 </w:t>
      </w:r>
      <w:proofErr w:type="spellStart"/>
      <w:r>
        <w:t>KDx</w:t>
      </w:r>
      <w:proofErr w:type="spellEnd"/>
      <w:r>
        <w:t>,</w:t>
      </w:r>
    </w:p>
    <w:p w14:paraId="2E3DE699" w14:textId="77777777" w:rsidR="00227BC4" w:rsidRDefault="000F4994">
      <w:pPr>
        <w:numPr>
          <w:ilvl w:val="1"/>
          <w:numId w:val="12"/>
        </w:numPr>
        <w:ind w:right="0" w:hanging="435"/>
      </w:pPr>
      <w:r>
        <w:t xml:space="preserve">dopuszcza </w:t>
      </w:r>
      <w:r>
        <w:t>się</w:t>
      </w:r>
      <w:r>
        <w:t xml:space="preserve"> jedno mieszkanie na nowo wydzielonej </w:t>
      </w:r>
      <w:r>
        <w:t>działce,</w:t>
      </w:r>
      <w:r>
        <w:t xml:space="preserve"> o ile nie </w:t>
      </w:r>
      <w:r>
        <w:t>będzie</w:t>
      </w:r>
      <w:r>
        <w:t xml:space="preserve"> ono </w:t>
      </w:r>
      <w:r>
        <w:t>objęte</w:t>
      </w:r>
      <w:r>
        <w:t xml:space="preserve"> </w:t>
      </w:r>
      <w:r>
        <w:t>zasięgiem</w:t>
      </w:r>
      <w:r>
        <w:t xml:space="preserve"> </w:t>
      </w:r>
      <w:r>
        <w:t>uciążliwego</w:t>
      </w:r>
      <w:r>
        <w:t xml:space="preserve"> </w:t>
      </w:r>
      <w:r>
        <w:t>oddziaływania</w:t>
      </w:r>
      <w:r>
        <w:t xml:space="preserve"> funkcji podstawowej, oraz bez prawa wydzielenia dla niego </w:t>
      </w:r>
      <w:r>
        <w:t>niezależnej</w:t>
      </w:r>
      <w:r>
        <w:t xml:space="preserve"> </w:t>
      </w:r>
      <w:r>
        <w:t>działki</w:t>
      </w:r>
      <w:r>
        <w:t xml:space="preserve"> budowlanej</w:t>
      </w:r>
    </w:p>
    <w:p w14:paraId="17C4556D" w14:textId="77777777" w:rsidR="00227BC4" w:rsidRDefault="000F4994">
      <w:pPr>
        <w:numPr>
          <w:ilvl w:val="1"/>
          <w:numId w:val="12"/>
        </w:numPr>
        <w:ind w:right="0" w:hanging="435"/>
      </w:pPr>
      <w:r>
        <w:t>wysokość</w:t>
      </w:r>
      <w:r>
        <w:t xml:space="preserve"> zabudowy do 3-ch kondygnacji,</w:t>
      </w:r>
    </w:p>
    <w:p w14:paraId="620DE1E8" w14:textId="77777777" w:rsidR="00227BC4" w:rsidRDefault="000F4994">
      <w:pPr>
        <w:numPr>
          <w:ilvl w:val="1"/>
          <w:numId w:val="12"/>
        </w:numPr>
        <w:ind w:right="0" w:hanging="435"/>
      </w:pPr>
      <w:r>
        <w:t xml:space="preserve">co najmniej 30% terenu powinny </w:t>
      </w:r>
      <w:r>
        <w:t>stanowić</w:t>
      </w:r>
      <w:r>
        <w:t xml:space="preserve"> tereny zieleni,</w:t>
      </w:r>
    </w:p>
    <w:p w14:paraId="49A05AAC" w14:textId="77777777" w:rsidR="00227BC4" w:rsidRDefault="000F4994">
      <w:pPr>
        <w:numPr>
          <w:ilvl w:val="1"/>
          <w:numId w:val="12"/>
        </w:numPr>
        <w:ind w:right="0" w:hanging="435"/>
      </w:pPr>
      <w:r>
        <w:t xml:space="preserve">minimalna powierzchnia nowo wydzielonej </w:t>
      </w:r>
      <w:r>
        <w:t>działki:</w:t>
      </w:r>
      <w:r>
        <w:t xml:space="preserve"> 2000 m</w:t>
      </w:r>
      <w:r>
        <w:rPr>
          <w:vertAlign w:val="superscript"/>
        </w:rPr>
        <w:t>2</w:t>
      </w:r>
    </w:p>
    <w:p w14:paraId="27C346B6" w14:textId="77777777" w:rsidR="00227BC4" w:rsidRDefault="000F4994">
      <w:pPr>
        <w:numPr>
          <w:ilvl w:val="1"/>
          <w:numId w:val="12"/>
        </w:numPr>
        <w:ind w:right="0" w:hanging="435"/>
      </w:pPr>
      <w:r>
        <w:t xml:space="preserve">adaptuje </w:t>
      </w:r>
      <w:r>
        <w:t>się</w:t>
      </w:r>
      <w:r>
        <w:t xml:space="preserve"> </w:t>
      </w:r>
      <w:r>
        <w:t>i</w:t>
      </w:r>
      <w:r>
        <w:t>stniejące</w:t>
      </w:r>
      <w:r>
        <w:t xml:space="preserve"> linie napowietrzne SN-15 </w:t>
      </w:r>
      <w:proofErr w:type="spellStart"/>
      <w:r>
        <w:t>kV</w:t>
      </w:r>
      <w:proofErr w:type="spellEnd"/>
      <w:r>
        <w:t xml:space="preserve"> z dopuszczeniem modernizacji, przebudowy, - na trasie przebiegu linii SN-15 </w:t>
      </w:r>
      <w:proofErr w:type="spellStart"/>
      <w:r>
        <w:t>kV</w:t>
      </w:r>
      <w:proofErr w:type="spellEnd"/>
      <w:r>
        <w:t xml:space="preserve"> </w:t>
      </w:r>
      <w:r>
        <w:t>wszelką</w:t>
      </w:r>
      <w:r>
        <w:t xml:space="preserve"> </w:t>
      </w:r>
      <w:r>
        <w:t>działalność</w:t>
      </w:r>
      <w:r>
        <w:t xml:space="preserve"> </w:t>
      </w:r>
      <w:r>
        <w:t>inwestycyjną</w:t>
      </w:r>
      <w:r>
        <w:t xml:space="preserve"> </w:t>
      </w:r>
      <w:r>
        <w:t>należy</w:t>
      </w:r>
      <w:r>
        <w:t xml:space="preserve"> </w:t>
      </w:r>
      <w:r>
        <w:t>uzgodnić</w:t>
      </w:r>
      <w:r>
        <w:t xml:space="preserve"> z </w:t>
      </w:r>
      <w:r>
        <w:t>właściwym</w:t>
      </w:r>
      <w:r>
        <w:t xml:space="preserve"> dysponentem sieci</w:t>
      </w:r>
    </w:p>
    <w:p w14:paraId="097C7FE0" w14:textId="77777777" w:rsidR="00227BC4" w:rsidRDefault="000F4994">
      <w:pPr>
        <w:numPr>
          <w:ilvl w:val="1"/>
          <w:numId w:val="12"/>
        </w:numPr>
        <w:spacing w:after="134"/>
        <w:ind w:right="0" w:hanging="435"/>
      </w:pPr>
      <w:r>
        <w:t xml:space="preserve">nakazuje </w:t>
      </w:r>
      <w:r>
        <w:t>się</w:t>
      </w:r>
      <w:r>
        <w:t xml:space="preserve"> </w:t>
      </w:r>
      <w:r>
        <w:t>ochronę</w:t>
      </w:r>
      <w:r>
        <w:t xml:space="preserve"> skarpy , </w:t>
      </w:r>
      <w:r>
        <w:t>polegającą</w:t>
      </w:r>
      <w:r>
        <w:t xml:space="preserve"> na dostosowaniu zabudowy do naturalnej </w:t>
      </w:r>
      <w:r>
        <w:t>rzeźby</w:t>
      </w:r>
      <w:r>
        <w:t xml:space="preserve"> terenu</w:t>
      </w:r>
    </w:p>
    <w:p w14:paraId="084259FE" w14:textId="77777777" w:rsidR="00227BC4" w:rsidRDefault="000F4994">
      <w:pPr>
        <w:numPr>
          <w:ilvl w:val="0"/>
          <w:numId w:val="12"/>
        </w:numPr>
        <w:spacing w:after="110"/>
        <w:ind w:right="0" w:hanging="662"/>
      </w:pPr>
      <w:r>
        <w:t xml:space="preserve">11 U – teren </w:t>
      </w:r>
      <w:r>
        <w:t>działalności</w:t>
      </w:r>
      <w:r>
        <w:t xml:space="preserve"> </w:t>
      </w:r>
      <w:r>
        <w:t>rzemieślniczej</w:t>
      </w:r>
    </w:p>
    <w:p w14:paraId="74831FCA" w14:textId="77777777" w:rsidR="00227BC4" w:rsidRDefault="000F4994">
      <w:pPr>
        <w:numPr>
          <w:ilvl w:val="1"/>
          <w:numId w:val="12"/>
        </w:numPr>
        <w:ind w:right="0" w:hanging="435"/>
      </w:pPr>
      <w:r>
        <w:t>obsługa</w:t>
      </w:r>
      <w:r>
        <w:t xml:space="preserve"> komunikacyjna z ulicy oznaczonej symbolem 24 KD,</w:t>
      </w:r>
    </w:p>
    <w:p w14:paraId="65678343" w14:textId="77777777" w:rsidR="00227BC4" w:rsidRDefault="000F4994">
      <w:pPr>
        <w:numPr>
          <w:ilvl w:val="1"/>
          <w:numId w:val="12"/>
        </w:numPr>
        <w:ind w:right="0" w:hanging="435"/>
      </w:pPr>
      <w:r>
        <w:t xml:space="preserve">dopuszcza </w:t>
      </w:r>
      <w:r>
        <w:t>się</w:t>
      </w:r>
      <w:r>
        <w:t xml:space="preserve"> jedno mieszkanie na nowo wydzielonej </w:t>
      </w:r>
      <w:r>
        <w:t>działce,</w:t>
      </w:r>
      <w:r>
        <w:t xml:space="preserve"> o ile nie </w:t>
      </w:r>
      <w:r>
        <w:t>będzie</w:t>
      </w:r>
      <w:r>
        <w:t xml:space="preserve"> ono </w:t>
      </w:r>
      <w:r>
        <w:t>objęte</w:t>
      </w:r>
      <w:r>
        <w:t xml:space="preserve"> </w:t>
      </w:r>
      <w:r>
        <w:t>zasięgiem</w:t>
      </w:r>
      <w:r>
        <w:t xml:space="preserve"> </w:t>
      </w:r>
      <w:r>
        <w:t>uciążl</w:t>
      </w:r>
      <w:r>
        <w:t>iwego</w:t>
      </w:r>
      <w:r>
        <w:t xml:space="preserve"> </w:t>
      </w:r>
      <w:r>
        <w:t>oddziaływania</w:t>
      </w:r>
      <w:r>
        <w:t xml:space="preserve"> funkcji podstawowej, oraz bez prawa wydzielenia dla niego </w:t>
      </w:r>
      <w:r>
        <w:t>niezależnej</w:t>
      </w:r>
      <w:r>
        <w:t xml:space="preserve"> </w:t>
      </w:r>
      <w:r>
        <w:t>działki</w:t>
      </w:r>
      <w:r>
        <w:t xml:space="preserve"> budowlanej,</w:t>
      </w:r>
    </w:p>
    <w:p w14:paraId="4F239D58" w14:textId="77777777" w:rsidR="00227BC4" w:rsidRDefault="000F4994">
      <w:pPr>
        <w:numPr>
          <w:ilvl w:val="1"/>
          <w:numId w:val="12"/>
        </w:numPr>
        <w:ind w:right="0" w:hanging="435"/>
      </w:pPr>
      <w:r>
        <w:t>wysokość</w:t>
      </w:r>
      <w:r>
        <w:t xml:space="preserve"> zabudowy do 3-ch kondygnacji,</w:t>
      </w:r>
    </w:p>
    <w:p w14:paraId="24582A6A" w14:textId="77777777" w:rsidR="00227BC4" w:rsidRDefault="000F4994">
      <w:pPr>
        <w:numPr>
          <w:ilvl w:val="1"/>
          <w:numId w:val="12"/>
        </w:numPr>
        <w:ind w:right="0" w:hanging="435"/>
      </w:pPr>
      <w:r>
        <w:t xml:space="preserve">co najmniej 30% terenu powinny </w:t>
      </w:r>
      <w:r>
        <w:t>stanowić</w:t>
      </w:r>
      <w:r>
        <w:t xml:space="preserve"> tereny zieleni,</w:t>
      </w:r>
    </w:p>
    <w:p w14:paraId="655FD822" w14:textId="77777777" w:rsidR="00227BC4" w:rsidRDefault="000F4994">
      <w:pPr>
        <w:numPr>
          <w:ilvl w:val="1"/>
          <w:numId w:val="12"/>
        </w:numPr>
        <w:ind w:right="0" w:hanging="435"/>
      </w:pPr>
      <w:r>
        <w:t xml:space="preserve">minimalna powierzchnia nowo wydzielonej </w:t>
      </w:r>
      <w:r>
        <w:t>działki:</w:t>
      </w:r>
      <w:r>
        <w:t xml:space="preserve"> 2000 m</w:t>
      </w:r>
      <w:r>
        <w:rPr>
          <w:vertAlign w:val="superscript"/>
        </w:rPr>
        <w:t>2</w:t>
      </w:r>
    </w:p>
    <w:p w14:paraId="28F36FF6" w14:textId="77777777" w:rsidR="00227BC4" w:rsidRDefault="000F4994">
      <w:pPr>
        <w:numPr>
          <w:ilvl w:val="1"/>
          <w:numId w:val="12"/>
        </w:numPr>
        <w:ind w:right="0" w:hanging="435"/>
      </w:pPr>
      <w:r>
        <w:t xml:space="preserve">adaptuje </w:t>
      </w:r>
      <w:r>
        <w:t>się</w:t>
      </w:r>
      <w:r>
        <w:t xml:space="preserve"> </w:t>
      </w:r>
      <w:r>
        <w:t>istniejące</w:t>
      </w:r>
      <w:r>
        <w:t xml:space="preserve"> linie napowietrzne WN - 110 </w:t>
      </w:r>
      <w:proofErr w:type="spellStart"/>
      <w:r>
        <w:t>kV</w:t>
      </w:r>
      <w:proofErr w:type="spellEnd"/>
      <w:r>
        <w:t xml:space="preserve"> wraz ze </w:t>
      </w:r>
      <w:r>
        <w:t>strefą</w:t>
      </w:r>
      <w:r>
        <w:t xml:space="preserve"> i SN-15 </w:t>
      </w:r>
      <w:proofErr w:type="spellStart"/>
      <w:r>
        <w:t>kV</w:t>
      </w:r>
      <w:proofErr w:type="spellEnd"/>
      <w:r>
        <w:t xml:space="preserve">, z dopuszczeniem modernizacji, przebudowy - na trasie przebiegu linii SN-15 </w:t>
      </w:r>
      <w:proofErr w:type="spellStart"/>
      <w:r>
        <w:t>kV</w:t>
      </w:r>
      <w:proofErr w:type="spellEnd"/>
      <w:r>
        <w:t xml:space="preserve"> </w:t>
      </w:r>
      <w:r>
        <w:t>wszelką</w:t>
      </w:r>
      <w:r>
        <w:t xml:space="preserve"> </w:t>
      </w:r>
      <w:r>
        <w:t>działalność</w:t>
      </w:r>
      <w:r>
        <w:t xml:space="preserve"> </w:t>
      </w:r>
      <w:r>
        <w:t>inwestycyjną</w:t>
      </w:r>
      <w:r>
        <w:t xml:space="preserve"> </w:t>
      </w:r>
      <w:r>
        <w:t>należy</w:t>
      </w:r>
      <w:r>
        <w:t xml:space="preserve"> </w:t>
      </w:r>
      <w:r>
        <w:t>uzgodnić</w:t>
      </w:r>
      <w:r>
        <w:t xml:space="preserve"> z </w:t>
      </w:r>
      <w:r>
        <w:t>właściwym</w:t>
      </w:r>
      <w:r>
        <w:t xml:space="preserve"> dysponentem sieci</w:t>
      </w:r>
    </w:p>
    <w:p w14:paraId="1E1B0184" w14:textId="77777777" w:rsidR="00227BC4" w:rsidRDefault="000F4994">
      <w:pPr>
        <w:numPr>
          <w:ilvl w:val="1"/>
          <w:numId w:val="12"/>
        </w:numPr>
        <w:ind w:right="0" w:hanging="435"/>
      </w:pPr>
      <w:r>
        <w:t>nakazuje</w:t>
      </w:r>
      <w:r>
        <w:t xml:space="preserve"> </w:t>
      </w:r>
      <w:r>
        <w:t>się</w:t>
      </w:r>
      <w:r>
        <w:t xml:space="preserve"> </w:t>
      </w:r>
      <w:r>
        <w:t>ochronę</w:t>
      </w:r>
      <w:r>
        <w:t xml:space="preserve"> skarpy, </w:t>
      </w:r>
      <w:r>
        <w:t>polegającą</w:t>
      </w:r>
      <w:r>
        <w:t xml:space="preserve"> na dostosowaniu zabudowy do naturalnej </w:t>
      </w:r>
      <w:r>
        <w:t>rzeźby</w:t>
      </w:r>
      <w:r>
        <w:t xml:space="preserve"> terenu</w:t>
      </w:r>
    </w:p>
    <w:p w14:paraId="0D15F3EE" w14:textId="77777777" w:rsidR="00227BC4" w:rsidRDefault="000F4994">
      <w:pPr>
        <w:numPr>
          <w:ilvl w:val="0"/>
          <w:numId w:val="12"/>
        </w:numPr>
        <w:ind w:right="0" w:hanging="662"/>
      </w:pPr>
      <w:r>
        <w:t xml:space="preserve">12 ZN – teren zieleni </w:t>
      </w:r>
      <w:r>
        <w:t>nieurządzonej</w:t>
      </w:r>
      <w:r>
        <w:t xml:space="preserve"> jako </w:t>
      </w:r>
      <w:r>
        <w:t>ciąg</w:t>
      </w:r>
      <w:r>
        <w:t xml:space="preserve"> ekologiczny </w:t>
      </w:r>
      <w:r>
        <w:t>wzdłuż</w:t>
      </w:r>
      <w:r>
        <w:t xml:space="preserve"> Strugi </w:t>
      </w:r>
      <w:r>
        <w:t>Dobrzyńskiej</w:t>
      </w:r>
    </w:p>
    <w:p w14:paraId="1E3BB62C" w14:textId="77777777" w:rsidR="00227BC4" w:rsidRDefault="000F4994">
      <w:pPr>
        <w:numPr>
          <w:ilvl w:val="1"/>
          <w:numId w:val="12"/>
        </w:numPr>
        <w:ind w:right="0" w:hanging="435"/>
      </w:pPr>
      <w:r>
        <w:t>obsługa</w:t>
      </w:r>
      <w:r>
        <w:t xml:space="preserve"> komunikacyjna z </w:t>
      </w:r>
      <w:r>
        <w:t>ciągu</w:t>
      </w:r>
      <w:r>
        <w:t xml:space="preserve"> pieszo-jezdnego oznaczonego symbolem 25KDx,</w:t>
      </w:r>
    </w:p>
    <w:p w14:paraId="73C87F1D" w14:textId="77777777" w:rsidR="00227BC4" w:rsidRDefault="000F4994">
      <w:pPr>
        <w:numPr>
          <w:ilvl w:val="1"/>
          <w:numId w:val="12"/>
        </w:numPr>
        <w:spacing w:after="110"/>
        <w:ind w:right="0" w:hanging="435"/>
      </w:pPr>
      <w:r>
        <w:t xml:space="preserve">wyklucza </w:t>
      </w:r>
      <w:r>
        <w:t>się</w:t>
      </w:r>
      <w:r>
        <w:t xml:space="preserve"> </w:t>
      </w:r>
      <w:r>
        <w:t>wszelką</w:t>
      </w:r>
      <w:r>
        <w:t xml:space="preserve"> </w:t>
      </w:r>
      <w:r>
        <w:t>zabudowę</w:t>
      </w:r>
      <w:r>
        <w:t xml:space="preserve"> </w:t>
      </w:r>
      <w:r>
        <w:t>kubaturową,</w:t>
      </w:r>
    </w:p>
    <w:p w14:paraId="6DC16029" w14:textId="77777777" w:rsidR="00227BC4" w:rsidRDefault="000F4994">
      <w:pPr>
        <w:numPr>
          <w:ilvl w:val="1"/>
          <w:numId w:val="12"/>
        </w:numPr>
        <w:ind w:right="0" w:hanging="435"/>
      </w:pPr>
      <w:r>
        <w:t xml:space="preserve">adaptuje </w:t>
      </w:r>
      <w:r>
        <w:t>się</w:t>
      </w:r>
      <w:r>
        <w:t xml:space="preserve"> </w:t>
      </w:r>
      <w:r>
        <w:t>istniejące</w:t>
      </w:r>
      <w:r>
        <w:t xml:space="preserve"> linie napowietrzne energetyczne z dopuszczeniem modernizacji, przebudowy,</w:t>
      </w:r>
    </w:p>
    <w:p w14:paraId="2E930300" w14:textId="77777777" w:rsidR="00227BC4" w:rsidRDefault="000F4994">
      <w:pPr>
        <w:numPr>
          <w:ilvl w:val="1"/>
          <w:numId w:val="12"/>
        </w:numPr>
        <w:ind w:right="0" w:hanging="435"/>
      </w:pPr>
      <w:r>
        <w:t xml:space="preserve">adaptuje </w:t>
      </w:r>
      <w:r>
        <w:t>się</w:t>
      </w:r>
      <w:r>
        <w:t xml:space="preserve"> </w:t>
      </w:r>
      <w:r>
        <w:t>istniejący</w:t>
      </w:r>
      <w:r>
        <w:t xml:space="preserve"> </w:t>
      </w:r>
      <w:r>
        <w:t>ciepłociąg</w:t>
      </w:r>
      <w:r>
        <w:t xml:space="preserve"> z dopuszczeniem modernizacji, przebudowy,</w:t>
      </w:r>
    </w:p>
    <w:p w14:paraId="58E6E573" w14:textId="77777777" w:rsidR="00227BC4" w:rsidRDefault="000F4994">
      <w:pPr>
        <w:numPr>
          <w:ilvl w:val="1"/>
          <w:numId w:val="12"/>
        </w:numPr>
        <w:ind w:right="0" w:hanging="435"/>
      </w:pPr>
      <w:r>
        <w:t xml:space="preserve">ustala </w:t>
      </w:r>
      <w:r>
        <w:t>się</w:t>
      </w:r>
      <w:r>
        <w:t xml:space="preserve"> </w:t>
      </w:r>
      <w:r>
        <w:t>obowiązek</w:t>
      </w:r>
      <w:r>
        <w:t xml:space="preserve"> zapewnienia </w:t>
      </w:r>
      <w:r>
        <w:t>dostępu</w:t>
      </w:r>
      <w:r>
        <w:t xml:space="preserve"> do Strugi </w:t>
      </w:r>
      <w:r>
        <w:t>Dobrzyńskiej</w:t>
      </w:r>
      <w:r>
        <w:t xml:space="preserve"> </w:t>
      </w:r>
      <w:r>
        <w:t>służbom</w:t>
      </w:r>
      <w:r>
        <w:t xml:space="preserve"> odpowiedzialnym za jej utrzymanie,</w:t>
      </w:r>
    </w:p>
    <w:p w14:paraId="2CFD4D70" w14:textId="77777777" w:rsidR="00227BC4" w:rsidRDefault="000F4994">
      <w:pPr>
        <w:numPr>
          <w:ilvl w:val="1"/>
          <w:numId w:val="12"/>
        </w:numPr>
        <w:spacing w:after="134"/>
        <w:ind w:right="0" w:hanging="435"/>
      </w:pPr>
      <w:r>
        <w:t xml:space="preserve">dopuszcza </w:t>
      </w:r>
      <w:r>
        <w:t>się</w:t>
      </w:r>
      <w:r>
        <w:t xml:space="preserve"> dotychczasowe wykorzystanie terenu,</w:t>
      </w:r>
    </w:p>
    <w:p w14:paraId="0C90814E" w14:textId="77777777" w:rsidR="00227BC4" w:rsidRDefault="000F4994">
      <w:pPr>
        <w:numPr>
          <w:ilvl w:val="1"/>
          <w:numId w:val="12"/>
        </w:numPr>
        <w:spacing w:after="137"/>
        <w:ind w:right="0" w:hanging="435"/>
      </w:pPr>
      <w:r>
        <w:t xml:space="preserve">adaptuje </w:t>
      </w:r>
      <w:r>
        <w:tab/>
      </w:r>
      <w:r>
        <w:t>się</w:t>
      </w:r>
      <w:r>
        <w:t xml:space="preserve"> </w:t>
      </w:r>
      <w:r>
        <w:tab/>
      </w:r>
      <w:r>
        <w:t>istniejące</w:t>
      </w:r>
      <w:r>
        <w:t xml:space="preserve"> </w:t>
      </w:r>
      <w:r>
        <w:tab/>
        <w:t xml:space="preserve">linie </w:t>
      </w:r>
      <w:r>
        <w:tab/>
        <w:t xml:space="preserve">napowietrzne </w:t>
      </w:r>
      <w:r>
        <w:tab/>
        <w:t xml:space="preserve">WN </w:t>
      </w:r>
      <w:r>
        <w:tab/>
        <w:t xml:space="preserve">- </w:t>
      </w:r>
      <w:r>
        <w:tab/>
        <w:t xml:space="preserve">110 </w:t>
      </w:r>
      <w:proofErr w:type="spellStart"/>
      <w:r>
        <w:t>kV</w:t>
      </w:r>
      <w:proofErr w:type="spellEnd"/>
      <w:r>
        <w:t xml:space="preserve"> </w:t>
      </w:r>
      <w:r>
        <w:tab/>
        <w:t xml:space="preserve">wraz </w:t>
      </w:r>
      <w:r>
        <w:tab/>
        <w:t xml:space="preserve">ze </w:t>
      </w:r>
      <w:r>
        <w:tab/>
      </w:r>
      <w:r>
        <w:t>strefą</w:t>
      </w:r>
      <w:r>
        <w:t xml:space="preserve"> </w:t>
      </w:r>
      <w:r>
        <w:tab/>
        <w:t xml:space="preserve">i SN-15 </w:t>
      </w:r>
      <w:r>
        <w:tab/>
      </w:r>
      <w:proofErr w:type="spellStart"/>
      <w:r>
        <w:t>kV</w:t>
      </w:r>
      <w:proofErr w:type="spellEnd"/>
      <w:r>
        <w:t>, z dopuszczeniem modernizacji, przebudowy,</w:t>
      </w:r>
    </w:p>
    <w:p w14:paraId="1EBD48FB" w14:textId="77777777" w:rsidR="00227BC4" w:rsidRDefault="000F4994">
      <w:pPr>
        <w:numPr>
          <w:ilvl w:val="0"/>
          <w:numId w:val="12"/>
        </w:numPr>
        <w:spacing w:after="110"/>
        <w:ind w:right="0" w:hanging="662"/>
      </w:pPr>
      <w:r>
        <w:lastRenderedPageBreak/>
        <w:t xml:space="preserve">13 P-U – teren </w:t>
      </w:r>
      <w:r>
        <w:t>działalności</w:t>
      </w:r>
      <w:r>
        <w:t xml:space="preserve"> </w:t>
      </w:r>
      <w:r>
        <w:t>przemysłowej,</w:t>
      </w:r>
      <w:r>
        <w:t xml:space="preserve"> </w:t>
      </w:r>
      <w:r>
        <w:t>rzemieślniczej</w:t>
      </w:r>
      <w:r>
        <w:t xml:space="preserve"> i </w:t>
      </w:r>
      <w:r>
        <w:t>usługowej,</w:t>
      </w:r>
    </w:p>
    <w:p w14:paraId="5EA58F23" w14:textId="77777777" w:rsidR="00227BC4" w:rsidRDefault="000F4994">
      <w:pPr>
        <w:numPr>
          <w:ilvl w:val="1"/>
          <w:numId w:val="12"/>
        </w:numPr>
        <w:ind w:right="0" w:hanging="435"/>
      </w:pPr>
      <w:r>
        <w:t>obsługa</w:t>
      </w:r>
      <w:r>
        <w:t xml:space="preserve"> komunikacyjna z ulic oznaczonych symbolami: 22 KL i 24 KD,</w:t>
      </w:r>
    </w:p>
    <w:p w14:paraId="10711646" w14:textId="77777777" w:rsidR="00227BC4" w:rsidRDefault="000F4994">
      <w:pPr>
        <w:numPr>
          <w:ilvl w:val="1"/>
          <w:numId w:val="12"/>
        </w:numPr>
        <w:ind w:right="0" w:hanging="435"/>
      </w:pPr>
      <w:r>
        <w:t xml:space="preserve">dopuszcza </w:t>
      </w:r>
      <w:r>
        <w:t>się</w:t>
      </w:r>
      <w:r>
        <w:t xml:space="preserve"> jedno mieszkanie na nowo wydzielonej </w:t>
      </w:r>
      <w:r>
        <w:t>działce,</w:t>
      </w:r>
      <w:r>
        <w:t xml:space="preserve"> o ile nie </w:t>
      </w:r>
      <w:r>
        <w:t>będzie</w:t>
      </w:r>
      <w:r>
        <w:t xml:space="preserve"> ono </w:t>
      </w:r>
      <w:r>
        <w:t>objęte</w:t>
      </w:r>
      <w:r>
        <w:t xml:space="preserve"> </w:t>
      </w:r>
      <w:r>
        <w:t>zasięgiem</w:t>
      </w:r>
      <w:r>
        <w:t xml:space="preserve"> </w:t>
      </w:r>
      <w:r>
        <w:t>uciążliwego</w:t>
      </w:r>
      <w:r>
        <w:t xml:space="preserve"> </w:t>
      </w:r>
      <w:r>
        <w:t>oddziaływania</w:t>
      </w:r>
      <w:r>
        <w:t xml:space="preserve"> funkcji podstawowej, oraz bez prawa wydzielenia dla niego </w:t>
      </w:r>
      <w:r>
        <w:t>niezależnej</w:t>
      </w:r>
      <w:r>
        <w:t xml:space="preserve"> </w:t>
      </w:r>
      <w:r>
        <w:t>działki</w:t>
      </w:r>
      <w:r>
        <w:t xml:space="preserve"> budowlanej,</w:t>
      </w:r>
    </w:p>
    <w:p w14:paraId="5D7025C3" w14:textId="77777777" w:rsidR="00227BC4" w:rsidRDefault="000F4994">
      <w:pPr>
        <w:numPr>
          <w:ilvl w:val="1"/>
          <w:numId w:val="12"/>
        </w:numPr>
        <w:ind w:right="0" w:hanging="435"/>
      </w:pPr>
      <w:r>
        <w:t>wysokość</w:t>
      </w:r>
      <w:r>
        <w:t xml:space="preserve"> zabudowy do 3-ch kondygnacji,</w:t>
      </w:r>
    </w:p>
    <w:p w14:paraId="32659BBB" w14:textId="77777777" w:rsidR="00227BC4" w:rsidRDefault="000F4994">
      <w:pPr>
        <w:numPr>
          <w:ilvl w:val="1"/>
          <w:numId w:val="12"/>
        </w:numPr>
        <w:ind w:right="0" w:hanging="435"/>
      </w:pPr>
      <w:r>
        <w:t xml:space="preserve">co najmniej 30% terenu powinny </w:t>
      </w:r>
      <w:r>
        <w:t>stanowić</w:t>
      </w:r>
      <w:r>
        <w:t xml:space="preserve"> tereny zieleni,</w:t>
      </w:r>
    </w:p>
    <w:p w14:paraId="7F14325E" w14:textId="77777777" w:rsidR="00227BC4" w:rsidRDefault="000F4994">
      <w:pPr>
        <w:numPr>
          <w:ilvl w:val="1"/>
          <w:numId w:val="12"/>
        </w:numPr>
        <w:ind w:right="0" w:hanging="435"/>
      </w:pPr>
      <w:r>
        <w:t xml:space="preserve">minimalna powierzchnia nowo wydzielonej </w:t>
      </w:r>
      <w:r>
        <w:t>dział</w:t>
      </w:r>
      <w:r>
        <w:t>ki:</w:t>
      </w:r>
      <w:r>
        <w:t xml:space="preserve"> 2000 m</w:t>
      </w:r>
      <w:r>
        <w:rPr>
          <w:vertAlign w:val="superscript"/>
        </w:rPr>
        <w:t>2</w:t>
      </w:r>
    </w:p>
    <w:p w14:paraId="44DD2D65" w14:textId="77777777" w:rsidR="00227BC4" w:rsidRDefault="000F4994">
      <w:pPr>
        <w:numPr>
          <w:ilvl w:val="1"/>
          <w:numId w:val="12"/>
        </w:numPr>
        <w:spacing w:after="138" w:line="246" w:lineRule="auto"/>
        <w:ind w:right="0" w:hanging="435"/>
      </w:pPr>
      <w:r>
        <w:t xml:space="preserve">adaptuje </w:t>
      </w:r>
      <w:r>
        <w:t>się</w:t>
      </w:r>
      <w:r>
        <w:t xml:space="preserve"> </w:t>
      </w:r>
      <w:r>
        <w:t>istniejące</w:t>
      </w:r>
      <w:r>
        <w:t xml:space="preserve"> linie napowietrzne SN-15 </w:t>
      </w:r>
      <w:proofErr w:type="spellStart"/>
      <w:r>
        <w:t>kV</w:t>
      </w:r>
      <w:proofErr w:type="spellEnd"/>
      <w:r>
        <w:t xml:space="preserve"> z dopuszczeniem modernizacji, przebudowy, - na trasie przebiegu </w:t>
      </w:r>
      <w:r>
        <w:tab/>
        <w:t xml:space="preserve">linii </w:t>
      </w:r>
      <w:r>
        <w:tab/>
        <w:t xml:space="preserve">SN-15 </w:t>
      </w:r>
      <w:r>
        <w:tab/>
      </w:r>
      <w:proofErr w:type="spellStart"/>
      <w:r>
        <w:t>kV</w:t>
      </w:r>
      <w:proofErr w:type="spellEnd"/>
      <w:r>
        <w:t xml:space="preserve"> </w:t>
      </w:r>
      <w:r>
        <w:tab/>
      </w:r>
      <w:r>
        <w:t>wszelką</w:t>
      </w:r>
      <w:r>
        <w:t xml:space="preserve"> </w:t>
      </w:r>
      <w:r>
        <w:tab/>
      </w:r>
      <w:r>
        <w:t>działalność</w:t>
      </w:r>
      <w:r>
        <w:t xml:space="preserve"> </w:t>
      </w:r>
      <w:r>
        <w:tab/>
      </w:r>
      <w:r>
        <w:t>inwestycyjną</w:t>
      </w:r>
      <w:r>
        <w:t xml:space="preserve"> </w:t>
      </w:r>
      <w:r>
        <w:tab/>
      </w:r>
      <w:r>
        <w:t>należy</w:t>
      </w:r>
      <w:r>
        <w:t xml:space="preserve"> </w:t>
      </w:r>
      <w:r>
        <w:tab/>
      </w:r>
      <w:r>
        <w:t xml:space="preserve">uzgodnić </w:t>
      </w:r>
      <w:r>
        <w:t xml:space="preserve">z </w:t>
      </w:r>
      <w:r>
        <w:t>właściwym</w:t>
      </w:r>
      <w:r>
        <w:t xml:space="preserve"> dysponentem sieci</w:t>
      </w:r>
    </w:p>
    <w:p w14:paraId="74234F3C" w14:textId="77777777" w:rsidR="00227BC4" w:rsidRDefault="000F4994">
      <w:pPr>
        <w:numPr>
          <w:ilvl w:val="0"/>
          <w:numId w:val="12"/>
        </w:numPr>
        <w:ind w:right="0" w:hanging="662"/>
      </w:pPr>
      <w:r>
        <w:t xml:space="preserve">14 ZN – teren zieleni </w:t>
      </w:r>
      <w:r>
        <w:t>nieu</w:t>
      </w:r>
      <w:r>
        <w:t>rządzonej</w:t>
      </w:r>
      <w:r>
        <w:t xml:space="preserve"> na skarpie</w:t>
      </w:r>
    </w:p>
    <w:p w14:paraId="09A39EF2" w14:textId="77777777" w:rsidR="00227BC4" w:rsidRDefault="000F4994">
      <w:pPr>
        <w:numPr>
          <w:ilvl w:val="1"/>
          <w:numId w:val="12"/>
        </w:numPr>
        <w:ind w:right="0" w:hanging="435"/>
      </w:pPr>
      <w:r>
        <w:t>obsługa</w:t>
      </w:r>
      <w:r>
        <w:t xml:space="preserve"> komunikacyjna z ulicy oznaczonej symbolem 22 KL,</w:t>
      </w:r>
    </w:p>
    <w:p w14:paraId="65155DFD" w14:textId="77777777" w:rsidR="00227BC4" w:rsidRDefault="000F4994">
      <w:pPr>
        <w:numPr>
          <w:ilvl w:val="1"/>
          <w:numId w:val="12"/>
        </w:numPr>
        <w:spacing w:after="134"/>
        <w:ind w:right="0" w:hanging="435"/>
      </w:pPr>
      <w:r>
        <w:t xml:space="preserve">wyklucza </w:t>
      </w:r>
      <w:r>
        <w:t>się</w:t>
      </w:r>
      <w:r>
        <w:t xml:space="preserve"> </w:t>
      </w:r>
      <w:r>
        <w:t>wszelką</w:t>
      </w:r>
      <w:r>
        <w:t xml:space="preserve"> </w:t>
      </w:r>
      <w:r>
        <w:t>zabudowę</w:t>
      </w:r>
      <w:r>
        <w:t xml:space="preserve"> </w:t>
      </w:r>
      <w:r>
        <w:t>kubaturową,</w:t>
      </w:r>
    </w:p>
    <w:p w14:paraId="7FC395F6" w14:textId="77777777" w:rsidR="00227BC4" w:rsidRDefault="000F4994">
      <w:pPr>
        <w:numPr>
          <w:ilvl w:val="1"/>
          <w:numId w:val="12"/>
        </w:numPr>
        <w:ind w:right="0" w:hanging="435"/>
      </w:pPr>
      <w:r>
        <w:t xml:space="preserve">adaptuje </w:t>
      </w:r>
      <w:r>
        <w:tab/>
      </w:r>
      <w:r>
        <w:t>się</w:t>
      </w:r>
      <w:r>
        <w:t xml:space="preserve"> </w:t>
      </w:r>
      <w:r>
        <w:tab/>
      </w:r>
      <w:r>
        <w:t>istniejące</w:t>
      </w:r>
      <w:r>
        <w:t xml:space="preserve"> </w:t>
      </w:r>
      <w:r>
        <w:tab/>
        <w:t xml:space="preserve">linie </w:t>
      </w:r>
      <w:r>
        <w:tab/>
        <w:t xml:space="preserve">napowietrzne </w:t>
      </w:r>
      <w:r>
        <w:tab/>
        <w:t xml:space="preserve">WN </w:t>
      </w:r>
      <w:r>
        <w:tab/>
        <w:t xml:space="preserve">- </w:t>
      </w:r>
      <w:r>
        <w:tab/>
        <w:t xml:space="preserve">110 </w:t>
      </w:r>
      <w:proofErr w:type="spellStart"/>
      <w:r>
        <w:t>kV</w:t>
      </w:r>
      <w:proofErr w:type="spellEnd"/>
      <w:r>
        <w:t xml:space="preserve"> </w:t>
      </w:r>
      <w:r>
        <w:tab/>
        <w:t xml:space="preserve">wraz </w:t>
      </w:r>
      <w:r>
        <w:tab/>
        <w:t xml:space="preserve">ze </w:t>
      </w:r>
      <w:r>
        <w:tab/>
      </w:r>
      <w:r>
        <w:t>strefą</w:t>
      </w:r>
      <w:r>
        <w:t xml:space="preserve"> </w:t>
      </w:r>
      <w:r>
        <w:tab/>
        <w:t xml:space="preserve">i SN-15 </w:t>
      </w:r>
      <w:r>
        <w:tab/>
      </w:r>
      <w:proofErr w:type="spellStart"/>
      <w:r>
        <w:t>kV</w:t>
      </w:r>
      <w:proofErr w:type="spellEnd"/>
      <w:r>
        <w:t>, z dopuszczeniem modernizacji, przebudowy,</w:t>
      </w:r>
    </w:p>
    <w:p w14:paraId="0D5D0385" w14:textId="77777777" w:rsidR="00227BC4" w:rsidRDefault="000F4994">
      <w:pPr>
        <w:numPr>
          <w:ilvl w:val="1"/>
          <w:numId w:val="12"/>
        </w:numPr>
        <w:spacing w:after="134"/>
        <w:ind w:right="0" w:hanging="435"/>
      </w:pPr>
      <w:r>
        <w:t xml:space="preserve">dopuszcza </w:t>
      </w:r>
      <w:r>
        <w:t>się</w:t>
      </w:r>
      <w:r>
        <w:t xml:space="preserve"> dotychczasowe wykorzystanie terenu,</w:t>
      </w:r>
    </w:p>
    <w:p w14:paraId="445CB040" w14:textId="77777777" w:rsidR="00227BC4" w:rsidRDefault="000F4994">
      <w:pPr>
        <w:numPr>
          <w:ilvl w:val="0"/>
          <w:numId w:val="12"/>
        </w:numPr>
        <w:spacing w:after="110"/>
        <w:ind w:right="0" w:hanging="662"/>
      </w:pPr>
      <w:r>
        <w:t xml:space="preserve">15 P-U – teren </w:t>
      </w:r>
      <w:r>
        <w:t>działalności</w:t>
      </w:r>
      <w:r>
        <w:t xml:space="preserve"> </w:t>
      </w:r>
      <w:r>
        <w:t>przemysłowej,</w:t>
      </w:r>
      <w:r>
        <w:t xml:space="preserve"> </w:t>
      </w:r>
      <w:r>
        <w:t>rzemieślniczej</w:t>
      </w:r>
      <w:r>
        <w:t xml:space="preserve"> i </w:t>
      </w:r>
      <w:r>
        <w:t>usługowej</w:t>
      </w:r>
    </w:p>
    <w:p w14:paraId="32E2642A" w14:textId="77777777" w:rsidR="00227BC4" w:rsidRDefault="000F4994">
      <w:pPr>
        <w:numPr>
          <w:ilvl w:val="1"/>
          <w:numId w:val="12"/>
        </w:numPr>
        <w:ind w:right="0" w:hanging="435"/>
      </w:pPr>
      <w:r>
        <w:t>obsługa</w:t>
      </w:r>
      <w:r>
        <w:t xml:space="preserve"> komunikacyjna z ulic oznaczonych symbolami: 21 KL, 22 KL i 23 KL,</w:t>
      </w:r>
    </w:p>
    <w:p w14:paraId="32295BBA" w14:textId="77777777" w:rsidR="00227BC4" w:rsidRDefault="000F4994">
      <w:pPr>
        <w:numPr>
          <w:ilvl w:val="1"/>
          <w:numId w:val="12"/>
        </w:numPr>
        <w:ind w:right="0" w:hanging="435"/>
      </w:pPr>
      <w:r>
        <w:t xml:space="preserve">adaptuje </w:t>
      </w:r>
      <w:r>
        <w:t>się</w:t>
      </w:r>
      <w:r>
        <w:t xml:space="preserve"> </w:t>
      </w:r>
      <w:r>
        <w:t>istniejącą</w:t>
      </w:r>
      <w:r>
        <w:t xml:space="preserve"> </w:t>
      </w:r>
      <w:r>
        <w:t>zabudowę</w:t>
      </w:r>
      <w:r>
        <w:t xml:space="preserve"> i dopuszcza </w:t>
      </w:r>
      <w:r>
        <w:t>się</w:t>
      </w:r>
      <w:r>
        <w:t xml:space="preserve"> </w:t>
      </w:r>
      <w:r>
        <w:t>możliwość</w:t>
      </w:r>
      <w:r>
        <w:t xml:space="preserve"> rozbudowy i przebudowy,</w:t>
      </w:r>
    </w:p>
    <w:p w14:paraId="77B0B872" w14:textId="77777777" w:rsidR="00227BC4" w:rsidRDefault="000F4994">
      <w:pPr>
        <w:numPr>
          <w:ilvl w:val="1"/>
          <w:numId w:val="12"/>
        </w:numPr>
        <w:ind w:right="0" w:hanging="435"/>
      </w:pPr>
      <w:r>
        <w:t xml:space="preserve">dopuszcza </w:t>
      </w:r>
      <w:r>
        <w:t>się</w:t>
      </w:r>
      <w:r>
        <w:t xml:space="preserve"> jedno mieszkanie na nowo wydzielonej </w:t>
      </w:r>
      <w:r>
        <w:t>działce,</w:t>
      </w:r>
      <w:r>
        <w:t xml:space="preserve"> o ile nie </w:t>
      </w:r>
      <w:r>
        <w:t>będzie</w:t>
      </w:r>
      <w:r>
        <w:t xml:space="preserve"> ono </w:t>
      </w:r>
      <w:r>
        <w:t>objęte</w:t>
      </w:r>
      <w:r>
        <w:t xml:space="preserve"> </w:t>
      </w:r>
      <w:r>
        <w:t>zasięgiem</w:t>
      </w:r>
      <w:r>
        <w:t xml:space="preserve"> </w:t>
      </w:r>
      <w:r>
        <w:t>uciążliw</w:t>
      </w:r>
      <w:r>
        <w:t>ego</w:t>
      </w:r>
      <w:r>
        <w:t xml:space="preserve"> </w:t>
      </w:r>
      <w:r>
        <w:t>oddziaływania</w:t>
      </w:r>
      <w:r>
        <w:t xml:space="preserve"> funkcji podstawowej, oraz bez prawa wydzielenia dla niego </w:t>
      </w:r>
      <w:r>
        <w:t>niezależnej</w:t>
      </w:r>
      <w:r>
        <w:t xml:space="preserve"> </w:t>
      </w:r>
      <w:r>
        <w:t>działki</w:t>
      </w:r>
      <w:r>
        <w:t xml:space="preserve"> budowlanej,</w:t>
      </w:r>
    </w:p>
    <w:p w14:paraId="51A0F15D" w14:textId="77777777" w:rsidR="00227BC4" w:rsidRDefault="000F4994">
      <w:pPr>
        <w:numPr>
          <w:ilvl w:val="1"/>
          <w:numId w:val="12"/>
        </w:numPr>
        <w:ind w:right="0" w:hanging="435"/>
      </w:pPr>
      <w:r>
        <w:t>wysokość</w:t>
      </w:r>
      <w:r>
        <w:t xml:space="preserve"> zabudowy do 3-ch kondygnacji,</w:t>
      </w:r>
    </w:p>
    <w:p w14:paraId="265851AE" w14:textId="77777777" w:rsidR="00227BC4" w:rsidRDefault="000F4994">
      <w:pPr>
        <w:numPr>
          <w:ilvl w:val="1"/>
          <w:numId w:val="12"/>
        </w:numPr>
        <w:ind w:right="0" w:hanging="435"/>
      </w:pPr>
      <w:r>
        <w:t xml:space="preserve">minimalna powierzchnia nowo wydzielonej </w:t>
      </w:r>
      <w:r>
        <w:t>działki:</w:t>
      </w:r>
      <w:r>
        <w:t xml:space="preserve"> 2000 m</w:t>
      </w:r>
      <w:r>
        <w:rPr>
          <w:vertAlign w:val="superscript"/>
        </w:rPr>
        <w:t>2</w:t>
      </w:r>
    </w:p>
    <w:p w14:paraId="25425256" w14:textId="77777777" w:rsidR="00227BC4" w:rsidRDefault="000F4994">
      <w:pPr>
        <w:numPr>
          <w:ilvl w:val="1"/>
          <w:numId w:val="12"/>
        </w:numPr>
        <w:spacing w:after="134"/>
        <w:ind w:right="0" w:hanging="435"/>
      </w:pPr>
      <w:r>
        <w:t xml:space="preserve">co najmniej 30% terenu powinny </w:t>
      </w:r>
      <w:r>
        <w:t>stanowić</w:t>
      </w:r>
      <w:r>
        <w:t xml:space="preserve"> tereny ziele</w:t>
      </w:r>
      <w:r>
        <w:t>ni,</w:t>
      </w:r>
    </w:p>
    <w:p w14:paraId="7C5D63B6" w14:textId="77777777" w:rsidR="00227BC4" w:rsidRDefault="000F4994">
      <w:pPr>
        <w:numPr>
          <w:ilvl w:val="1"/>
          <w:numId w:val="12"/>
        </w:numPr>
        <w:ind w:right="0" w:hanging="435"/>
      </w:pPr>
      <w:r>
        <w:t xml:space="preserve">adaptuje </w:t>
      </w:r>
      <w:r>
        <w:tab/>
      </w:r>
      <w:r>
        <w:t>się</w:t>
      </w:r>
      <w:r>
        <w:t xml:space="preserve"> </w:t>
      </w:r>
      <w:r>
        <w:tab/>
      </w:r>
      <w:r>
        <w:t>istniejące</w:t>
      </w:r>
      <w:r>
        <w:t xml:space="preserve"> </w:t>
      </w:r>
      <w:r>
        <w:tab/>
        <w:t xml:space="preserve">linie </w:t>
      </w:r>
      <w:r>
        <w:tab/>
        <w:t xml:space="preserve">napowietrzne </w:t>
      </w:r>
      <w:r>
        <w:tab/>
        <w:t xml:space="preserve">WN </w:t>
      </w:r>
      <w:r>
        <w:tab/>
        <w:t xml:space="preserve">- </w:t>
      </w:r>
      <w:r>
        <w:tab/>
        <w:t xml:space="preserve">110 </w:t>
      </w:r>
      <w:proofErr w:type="spellStart"/>
      <w:r>
        <w:t>kV</w:t>
      </w:r>
      <w:proofErr w:type="spellEnd"/>
      <w:r>
        <w:t xml:space="preserve"> </w:t>
      </w:r>
      <w:r>
        <w:tab/>
        <w:t xml:space="preserve">wraz </w:t>
      </w:r>
      <w:r>
        <w:tab/>
        <w:t xml:space="preserve">ze </w:t>
      </w:r>
      <w:r>
        <w:tab/>
      </w:r>
      <w:r>
        <w:t>strefą</w:t>
      </w:r>
      <w:r>
        <w:t xml:space="preserve"> </w:t>
      </w:r>
      <w:r>
        <w:tab/>
        <w:t xml:space="preserve">i SN-15 </w:t>
      </w:r>
      <w:r>
        <w:tab/>
      </w:r>
      <w:proofErr w:type="spellStart"/>
      <w:r>
        <w:t>kV</w:t>
      </w:r>
      <w:proofErr w:type="spellEnd"/>
      <w:r>
        <w:t>, z dopuszczeniem modernizacji, przebudowy,</w:t>
      </w:r>
    </w:p>
    <w:p w14:paraId="25C73F58" w14:textId="77777777" w:rsidR="00227BC4" w:rsidRDefault="000F4994">
      <w:pPr>
        <w:numPr>
          <w:ilvl w:val="1"/>
          <w:numId w:val="12"/>
        </w:numPr>
        <w:ind w:right="0" w:hanging="435"/>
      </w:pPr>
      <w:r>
        <w:t>wszelką</w:t>
      </w:r>
      <w:r>
        <w:t xml:space="preserve"> </w:t>
      </w:r>
      <w:r>
        <w:t>działalność</w:t>
      </w:r>
      <w:r>
        <w:t xml:space="preserve"> </w:t>
      </w:r>
      <w:r>
        <w:t>inwestycyjną,</w:t>
      </w:r>
      <w:r>
        <w:t xml:space="preserve"> z wykluczeniem zabudowy mieszkaniowej, w </w:t>
      </w:r>
      <w:r>
        <w:t>odległości</w:t>
      </w:r>
      <w:r>
        <w:t xml:space="preserve"> do 20 m. od osi linii WN – 110</w:t>
      </w:r>
      <w:r>
        <w:t xml:space="preserve"> </w:t>
      </w:r>
      <w:proofErr w:type="spellStart"/>
      <w:r>
        <w:t>kV</w:t>
      </w:r>
      <w:proofErr w:type="spellEnd"/>
      <w:r>
        <w:t xml:space="preserve"> i na trasie przebiegu </w:t>
      </w:r>
      <w:r>
        <w:t>istniejących</w:t>
      </w:r>
      <w:r>
        <w:t xml:space="preserve"> linii napowietrznych SN-15 </w:t>
      </w:r>
      <w:proofErr w:type="spellStart"/>
      <w:r>
        <w:t>kV</w:t>
      </w:r>
      <w:proofErr w:type="spellEnd"/>
      <w:r>
        <w:t xml:space="preserve"> </w:t>
      </w:r>
      <w:r>
        <w:t>należy</w:t>
      </w:r>
      <w:r>
        <w:t xml:space="preserve"> </w:t>
      </w:r>
      <w:r>
        <w:t>uzgodnić</w:t>
      </w:r>
      <w:r>
        <w:t xml:space="preserve"> z </w:t>
      </w:r>
      <w:r>
        <w:t>właściwym</w:t>
      </w:r>
      <w:r>
        <w:t xml:space="preserve"> dysponentem sieci,</w:t>
      </w:r>
    </w:p>
    <w:p w14:paraId="67D5E11E" w14:textId="77777777" w:rsidR="00227BC4" w:rsidRDefault="000F4994">
      <w:pPr>
        <w:numPr>
          <w:ilvl w:val="1"/>
          <w:numId w:val="12"/>
        </w:numPr>
        <w:spacing w:after="134"/>
        <w:ind w:right="0" w:hanging="435"/>
      </w:pPr>
      <w:r>
        <w:t xml:space="preserve">adaptuje </w:t>
      </w:r>
      <w:r>
        <w:t>się</w:t>
      </w:r>
      <w:r>
        <w:t xml:space="preserve"> </w:t>
      </w:r>
      <w:r>
        <w:t>istniejące</w:t>
      </w:r>
      <w:r>
        <w:t xml:space="preserve"> oczko wodne </w:t>
      </w:r>
      <w:proofErr w:type="spellStart"/>
      <w:r>
        <w:t>wrazn</w:t>
      </w:r>
      <w:proofErr w:type="spellEnd"/>
      <w:r>
        <w:t xml:space="preserve"> z </w:t>
      </w:r>
      <w:r>
        <w:t>zielenią</w:t>
      </w:r>
      <w:r>
        <w:t xml:space="preserve"> </w:t>
      </w:r>
      <w:r>
        <w:t>obrzeżną,</w:t>
      </w:r>
    </w:p>
    <w:p w14:paraId="132A270D" w14:textId="77777777" w:rsidR="00227BC4" w:rsidRDefault="000F4994">
      <w:pPr>
        <w:numPr>
          <w:ilvl w:val="0"/>
          <w:numId w:val="12"/>
        </w:numPr>
        <w:spacing w:after="110"/>
        <w:ind w:right="0" w:hanging="662"/>
      </w:pPr>
      <w:r>
        <w:t xml:space="preserve">16 P-U – teren </w:t>
      </w:r>
      <w:r>
        <w:t>działalności</w:t>
      </w:r>
      <w:r>
        <w:t xml:space="preserve"> </w:t>
      </w:r>
      <w:r>
        <w:t>przemysłowej,</w:t>
      </w:r>
      <w:r>
        <w:t xml:space="preserve"> </w:t>
      </w:r>
      <w:r>
        <w:t>rzemieślniczej</w:t>
      </w:r>
      <w:r>
        <w:t xml:space="preserve"> i </w:t>
      </w:r>
      <w:r>
        <w:t>usługowej,</w:t>
      </w:r>
    </w:p>
    <w:p w14:paraId="5328C775" w14:textId="77777777" w:rsidR="00227BC4" w:rsidRDefault="000F4994">
      <w:pPr>
        <w:numPr>
          <w:ilvl w:val="1"/>
          <w:numId w:val="12"/>
        </w:numPr>
        <w:ind w:right="0" w:hanging="435"/>
      </w:pPr>
      <w:r>
        <w:t>obsługa</w:t>
      </w:r>
      <w:r>
        <w:t xml:space="preserve"> komunikacyjna z ulic oznaczonych symbolami: 20 KL, 21 KL 22 KL i 23 KL,</w:t>
      </w:r>
    </w:p>
    <w:p w14:paraId="5E78B403" w14:textId="77777777" w:rsidR="00227BC4" w:rsidRDefault="000F4994">
      <w:pPr>
        <w:numPr>
          <w:ilvl w:val="1"/>
          <w:numId w:val="12"/>
        </w:numPr>
        <w:ind w:right="0" w:hanging="435"/>
      </w:pPr>
      <w:r>
        <w:t xml:space="preserve">adaptuje </w:t>
      </w:r>
      <w:r>
        <w:t>się</w:t>
      </w:r>
      <w:r>
        <w:t xml:space="preserve"> </w:t>
      </w:r>
      <w:r>
        <w:t>istniejącą</w:t>
      </w:r>
      <w:r>
        <w:t xml:space="preserve"> </w:t>
      </w:r>
      <w:r>
        <w:t>zabudowę</w:t>
      </w:r>
      <w:r>
        <w:t xml:space="preserve"> i dopuszcza </w:t>
      </w:r>
      <w:r>
        <w:t>się</w:t>
      </w:r>
      <w:r>
        <w:t xml:space="preserve"> </w:t>
      </w:r>
      <w:r>
        <w:t>możliwość</w:t>
      </w:r>
      <w:r>
        <w:t xml:space="preserve"> rozbudowy i przebudowy,</w:t>
      </w:r>
    </w:p>
    <w:p w14:paraId="579EAF21" w14:textId="77777777" w:rsidR="00227BC4" w:rsidRDefault="000F4994">
      <w:pPr>
        <w:numPr>
          <w:ilvl w:val="1"/>
          <w:numId w:val="12"/>
        </w:numPr>
        <w:ind w:right="0" w:hanging="435"/>
      </w:pPr>
      <w:r>
        <w:t xml:space="preserve">dopuszcza </w:t>
      </w:r>
      <w:r>
        <w:t>się</w:t>
      </w:r>
      <w:r>
        <w:t xml:space="preserve"> jedno mieszkanie na nowo wydzielonej </w:t>
      </w:r>
      <w:r>
        <w:t>działce,</w:t>
      </w:r>
      <w:r>
        <w:t xml:space="preserve"> o ile nie </w:t>
      </w:r>
      <w:r>
        <w:t>będzie</w:t>
      </w:r>
      <w:r>
        <w:t xml:space="preserve"> ono </w:t>
      </w:r>
      <w:r>
        <w:t>objęte</w:t>
      </w:r>
      <w:r>
        <w:t xml:space="preserve"> </w:t>
      </w:r>
      <w:r>
        <w:t>zasięgiem</w:t>
      </w:r>
      <w:r>
        <w:t xml:space="preserve"> </w:t>
      </w:r>
      <w:r>
        <w:t>uciążliwego</w:t>
      </w:r>
      <w:r>
        <w:t xml:space="preserve"> </w:t>
      </w:r>
      <w:r>
        <w:t>oddziaływania</w:t>
      </w:r>
      <w:r>
        <w:t xml:space="preserve"> funkcji podstawowej, oraz bez prawa wydzielenia dla niego </w:t>
      </w:r>
      <w:r>
        <w:t>niezależnej</w:t>
      </w:r>
      <w:r>
        <w:t xml:space="preserve"> </w:t>
      </w:r>
      <w:r>
        <w:t>działki</w:t>
      </w:r>
      <w:r>
        <w:t xml:space="preserve"> budowlanej,</w:t>
      </w:r>
    </w:p>
    <w:p w14:paraId="7DB16F3C" w14:textId="77777777" w:rsidR="00227BC4" w:rsidRDefault="000F4994">
      <w:pPr>
        <w:numPr>
          <w:ilvl w:val="1"/>
          <w:numId w:val="12"/>
        </w:numPr>
        <w:ind w:right="0" w:hanging="435"/>
      </w:pPr>
      <w:r>
        <w:t>wysokość</w:t>
      </w:r>
      <w:r>
        <w:t xml:space="preserve"> zabudowy do 3-ch kondygnacji</w:t>
      </w:r>
    </w:p>
    <w:p w14:paraId="1B05405E" w14:textId="77777777" w:rsidR="00227BC4" w:rsidRDefault="000F4994">
      <w:pPr>
        <w:numPr>
          <w:ilvl w:val="1"/>
          <w:numId w:val="12"/>
        </w:numPr>
        <w:ind w:right="0" w:hanging="435"/>
      </w:pPr>
      <w:r>
        <w:t xml:space="preserve">minimalna powierzchnia nowo wydzielonej </w:t>
      </w:r>
      <w:r>
        <w:t>działki:</w:t>
      </w:r>
      <w:r>
        <w:t xml:space="preserve"> 1200 m</w:t>
      </w:r>
      <w:r>
        <w:rPr>
          <w:vertAlign w:val="superscript"/>
        </w:rPr>
        <w:t>2</w:t>
      </w:r>
    </w:p>
    <w:p w14:paraId="33831B75" w14:textId="77777777" w:rsidR="00227BC4" w:rsidRDefault="000F4994">
      <w:pPr>
        <w:numPr>
          <w:ilvl w:val="1"/>
          <w:numId w:val="12"/>
        </w:numPr>
        <w:spacing w:after="134"/>
        <w:ind w:right="0" w:hanging="435"/>
      </w:pPr>
      <w:r>
        <w:t xml:space="preserve">co najmniej 30% terenu powinny </w:t>
      </w:r>
      <w:r>
        <w:t>stan</w:t>
      </w:r>
      <w:r>
        <w:t>owić</w:t>
      </w:r>
      <w:r>
        <w:t xml:space="preserve"> tereny zieleni,</w:t>
      </w:r>
    </w:p>
    <w:p w14:paraId="47C13204" w14:textId="77777777" w:rsidR="00227BC4" w:rsidRDefault="000F4994">
      <w:pPr>
        <w:numPr>
          <w:ilvl w:val="1"/>
          <w:numId w:val="12"/>
        </w:numPr>
        <w:ind w:right="0" w:hanging="435"/>
      </w:pPr>
      <w:r>
        <w:lastRenderedPageBreak/>
        <w:t xml:space="preserve">adaptuje </w:t>
      </w:r>
      <w:r>
        <w:tab/>
      </w:r>
      <w:r>
        <w:t>się</w:t>
      </w:r>
      <w:r>
        <w:t xml:space="preserve"> </w:t>
      </w:r>
      <w:r>
        <w:tab/>
      </w:r>
      <w:r>
        <w:t>istniejące</w:t>
      </w:r>
      <w:r>
        <w:t xml:space="preserve"> </w:t>
      </w:r>
      <w:r>
        <w:tab/>
        <w:t xml:space="preserve">linie </w:t>
      </w:r>
      <w:r>
        <w:tab/>
        <w:t xml:space="preserve">napowietrzne </w:t>
      </w:r>
      <w:r>
        <w:tab/>
        <w:t xml:space="preserve">WN </w:t>
      </w:r>
      <w:r>
        <w:tab/>
        <w:t xml:space="preserve">- </w:t>
      </w:r>
      <w:r>
        <w:tab/>
        <w:t xml:space="preserve">110 </w:t>
      </w:r>
      <w:proofErr w:type="spellStart"/>
      <w:r>
        <w:t>kV</w:t>
      </w:r>
      <w:proofErr w:type="spellEnd"/>
      <w:r>
        <w:t xml:space="preserve"> </w:t>
      </w:r>
      <w:r>
        <w:tab/>
        <w:t xml:space="preserve">wraz </w:t>
      </w:r>
      <w:r>
        <w:tab/>
        <w:t xml:space="preserve">ze </w:t>
      </w:r>
      <w:r>
        <w:tab/>
      </w:r>
      <w:r>
        <w:t>strefą</w:t>
      </w:r>
      <w:r>
        <w:t xml:space="preserve"> </w:t>
      </w:r>
      <w:r>
        <w:tab/>
        <w:t xml:space="preserve">i SN-15 </w:t>
      </w:r>
      <w:r>
        <w:tab/>
      </w:r>
      <w:proofErr w:type="spellStart"/>
      <w:r>
        <w:t>kV</w:t>
      </w:r>
      <w:proofErr w:type="spellEnd"/>
      <w:r>
        <w:t>, z dopuszczeniem modernizacji, przebudowy</w:t>
      </w:r>
    </w:p>
    <w:p w14:paraId="59A8AD7A" w14:textId="77777777" w:rsidR="00227BC4" w:rsidRDefault="000F4994">
      <w:pPr>
        <w:numPr>
          <w:ilvl w:val="1"/>
          <w:numId w:val="12"/>
        </w:numPr>
        <w:ind w:right="0" w:hanging="435"/>
      </w:pPr>
      <w:r>
        <w:t>wszelką</w:t>
      </w:r>
      <w:r>
        <w:t xml:space="preserve"> </w:t>
      </w:r>
      <w:r>
        <w:t>działalność</w:t>
      </w:r>
      <w:r>
        <w:t xml:space="preserve"> </w:t>
      </w:r>
      <w:r>
        <w:t>inwestycyjną,</w:t>
      </w:r>
      <w:r>
        <w:t xml:space="preserve"> z wykluczeniem zabudowy mieszkaniowej, w </w:t>
      </w:r>
      <w:r>
        <w:t>odległości</w:t>
      </w:r>
      <w:r>
        <w:t xml:space="preserve"> do 20 m. od os</w:t>
      </w:r>
      <w:r>
        <w:t xml:space="preserve">i linii WN – 110 </w:t>
      </w:r>
      <w:proofErr w:type="spellStart"/>
      <w:r>
        <w:t>kV</w:t>
      </w:r>
      <w:proofErr w:type="spellEnd"/>
      <w:r>
        <w:t xml:space="preserve"> i na trasie przebiegu </w:t>
      </w:r>
      <w:r>
        <w:t>istniejących</w:t>
      </w:r>
      <w:r>
        <w:t xml:space="preserve"> linii napowietrznych SN-15 </w:t>
      </w:r>
      <w:proofErr w:type="spellStart"/>
      <w:r>
        <w:t>kV</w:t>
      </w:r>
      <w:proofErr w:type="spellEnd"/>
      <w:r>
        <w:t xml:space="preserve"> </w:t>
      </w:r>
      <w:r>
        <w:t>należy</w:t>
      </w:r>
      <w:r>
        <w:t xml:space="preserve"> </w:t>
      </w:r>
      <w:r>
        <w:t>uzgodnić</w:t>
      </w:r>
      <w:r>
        <w:t xml:space="preserve"> z </w:t>
      </w:r>
      <w:r>
        <w:t>właściwym</w:t>
      </w:r>
      <w:r>
        <w:t xml:space="preserve"> dysponentem sieci,</w:t>
      </w:r>
    </w:p>
    <w:p w14:paraId="3713FBFC" w14:textId="77777777" w:rsidR="00227BC4" w:rsidRDefault="000F4994">
      <w:pPr>
        <w:numPr>
          <w:ilvl w:val="0"/>
          <w:numId w:val="12"/>
        </w:numPr>
        <w:ind w:right="0" w:hanging="662"/>
      </w:pPr>
      <w:r>
        <w:t xml:space="preserve">17 U – teren </w:t>
      </w:r>
      <w:r>
        <w:t>działalności</w:t>
      </w:r>
      <w:r>
        <w:t xml:space="preserve"> </w:t>
      </w:r>
      <w:r>
        <w:t>usługowej</w:t>
      </w:r>
      <w:r>
        <w:t xml:space="preserve"> z dopuszczeniem funkcji mieszkaniowej,</w:t>
      </w:r>
    </w:p>
    <w:p w14:paraId="14B6C426" w14:textId="77777777" w:rsidR="00227BC4" w:rsidRDefault="000F4994">
      <w:pPr>
        <w:numPr>
          <w:ilvl w:val="1"/>
          <w:numId w:val="12"/>
        </w:numPr>
        <w:ind w:right="0" w:hanging="435"/>
      </w:pPr>
      <w:r>
        <w:t>obsługa</w:t>
      </w:r>
      <w:r>
        <w:t xml:space="preserve"> komunikacyjna z ulicy oznaczonej symbolem</w:t>
      </w:r>
      <w:r>
        <w:t>: 20 KL,</w:t>
      </w:r>
    </w:p>
    <w:p w14:paraId="428F91DD" w14:textId="77777777" w:rsidR="00227BC4" w:rsidRDefault="000F4994">
      <w:pPr>
        <w:numPr>
          <w:ilvl w:val="1"/>
          <w:numId w:val="12"/>
        </w:numPr>
        <w:ind w:right="0" w:hanging="435"/>
      </w:pPr>
      <w:r>
        <w:t xml:space="preserve">adaptuje </w:t>
      </w:r>
      <w:r>
        <w:t>się</w:t>
      </w:r>
      <w:r>
        <w:t xml:space="preserve"> </w:t>
      </w:r>
      <w:r>
        <w:t>istniejącą</w:t>
      </w:r>
      <w:r>
        <w:t xml:space="preserve"> </w:t>
      </w:r>
      <w:r>
        <w:t>zabudowę</w:t>
      </w:r>
      <w:r>
        <w:t xml:space="preserve"> wraz z dojazdami i dopuszcza </w:t>
      </w:r>
      <w:r>
        <w:t>się</w:t>
      </w:r>
      <w:r>
        <w:t xml:space="preserve"> </w:t>
      </w:r>
      <w:r>
        <w:t>możliwość</w:t>
      </w:r>
      <w:r>
        <w:t xml:space="preserve"> rozbudowy i przebudowy,</w:t>
      </w:r>
    </w:p>
    <w:p w14:paraId="18DB9DA2" w14:textId="77777777" w:rsidR="00227BC4" w:rsidRDefault="000F4994">
      <w:pPr>
        <w:numPr>
          <w:ilvl w:val="1"/>
          <w:numId w:val="12"/>
        </w:numPr>
        <w:ind w:right="0" w:hanging="435"/>
      </w:pPr>
      <w:r>
        <w:t xml:space="preserve">dopuszcza </w:t>
      </w:r>
      <w:r>
        <w:t>się</w:t>
      </w:r>
      <w:r>
        <w:t xml:space="preserve"> jedno mieszkanie na nowo wydzielonej </w:t>
      </w:r>
      <w:r>
        <w:t>działce,</w:t>
      </w:r>
      <w:r>
        <w:t xml:space="preserve"> o ile nie </w:t>
      </w:r>
      <w:r>
        <w:t>będzie</w:t>
      </w:r>
      <w:r>
        <w:t xml:space="preserve"> ono </w:t>
      </w:r>
      <w:r>
        <w:t>objęte</w:t>
      </w:r>
      <w:r>
        <w:t xml:space="preserve"> </w:t>
      </w:r>
      <w:r>
        <w:t>zasięgiem</w:t>
      </w:r>
      <w:r>
        <w:t xml:space="preserve"> </w:t>
      </w:r>
      <w:r>
        <w:t>uciążliwego</w:t>
      </w:r>
      <w:r>
        <w:t xml:space="preserve"> </w:t>
      </w:r>
      <w:r>
        <w:t>oddziaływania</w:t>
      </w:r>
      <w:r>
        <w:t xml:space="preserve"> funkcji podstawowej, oraz bez prawa wydzielenia dla niego </w:t>
      </w:r>
      <w:r>
        <w:t>niezależnej</w:t>
      </w:r>
      <w:r>
        <w:t xml:space="preserve"> </w:t>
      </w:r>
      <w:r>
        <w:t>działki</w:t>
      </w:r>
      <w:r>
        <w:t xml:space="preserve"> budowlanej,</w:t>
      </w:r>
    </w:p>
    <w:p w14:paraId="3C3B1B3B" w14:textId="77777777" w:rsidR="00227BC4" w:rsidRDefault="000F4994">
      <w:pPr>
        <w:numPr>
          <w:ilvl w:val="1"/>
          <w:numId w:val="12"/>
        </w:numPr>
        <w:ind w:right="0" w:hanging="435"/>
      </w:pPr>
      <w:r>
        <w:t>wysokość</w:t>
      </w:r>
      <w:r>
        <w:t xml:space="preserve"> zabudowy do 3-ch kondygnacji</w:t>
      </w:r>
    </w:p>
    <w:p w14:paraId="429075EF" w14:textId="77777777" w:rsidR="00227BC4" w:rsidRDefault="000F4994">
      <w:pPr>
        <w:numPr>
          <w:ilvl w:val="1"/>
          <w:numId w:val="12"/>
        </w:numPr>
        <w:ind w:right="0" w:hanging="435"/>
      </w:pPr>
      <w:r>
        <w:t xml:space="preserve">minimalna powierzchnia nowo wydzielonej </w:t>
      </w:r>
      <w:r>
        <w:t>działki:</w:t>
      </w:r>
      <w:r>
        <w:t xml:space="preserve"> 1200 m</w:t>
      </w:r>
      <w:r>
        <w:rPr>
          <w:vertAlign w:val="superscript"/>
        </w:rPr>
        <w:t>2</w:t>
      </w:r>
    </w:p>
    <w:p w14:paraId="3B0920F3" w14:textId="77777777" w:rsidR="00227BC4" w:rsidRDefault="000F4994">
      <w:pPr>
        <w:numPr>
          <w:ilvl w:val="1"/>
          <w:numId w:val="12"/>
        </w:numPr>
        <w:spacing w:after="134"/>
        <w:ind w:right="0" w:hanging="435"/>
      </w:pPr>
      <w:r>
        <w:t xml:space="preserve">co najmniej 30% terenu powinny </w:t>
      </w:r>
      <w:r>
        <w:t>stanowić</w:t>
      </w:r>
      <w:r>
        <w:t xml:space="preserve"> tereny zieleni,</w:t>
      </w:r>
    </w:p>
    <w:p w14:paraId="6841DCEC" w14:textId="77777777" w:rsidR="00227BC4" w:rsidRDefault="000F4994">
      <w:pPr>
        <w:numPr>
          <w:ilvl w:val="1"/>
          <w:numId w:val="12"/>
        </w:numPr>
        <w:ind w:right="0" w:hanging="435"/>
      </w:pPr>
      <w:r>
        <w:t xml:space="preserve">adaptuje </w:t>
      </w:r>
      <w:r>
        <w:tab/>
      </w:r>
      <w:r>
        <w:t>się</w:t>
      </w:r>
      <w:r>
        <w:t xml:space="preserve"> </w:t>
      </w:r>
      <w:r>
        <w:tab/>
      </w:r>
      <w:r>
        <w:t>istniejące</w:t>
      </w:r>
      <w:r>
        <w:t xml:space="preserve"> </w:t>
      </w:r>
      <w:r>
        <w:tab/>
        <w:t xml:space="preserve">linie </w:t>
      </w:r>
      <w:r>
        <w:tab/>
        <w:t xml:space="preserve">napowietrzne </w:t>
      </w:r>
      <w:r>
        <w:tab/>
        <w:t xml:space="preserve">WN </w:t>
      </w:r>
      <w:r>
        <w:tab/>
        <w:t xml:space="preserve">- </w:t>
      </w:r>
      <w:r>
        <w:tab/>
        <w:t xml:space="preserve">110 </w:t>
      </w:r>
      <w:proofErr w:type="spellStart"/>
      <w:r>
        <w:t>kV</w:t>
      </w:r>
      <w:proofErr w:type="spellEnd"/>
      <w:r>
        <w:t xml:space="preserve"> </w:t>
      </w:r>
      <w:r>
        <w:tab/>
        <w:t xml:space="preserve">wraz </w:t>
      </w:r>
      <w:r>
        <w:tab/>
        <w:t xml:space="preserve">ze </w:t>
      </w:r>
      <w:r>
        <w:tab/>
      </w:r>
      <w:r>
        <w:t>strefą</w:t>
      </w:r>
      <w:r>
        <w:t xml:space="preserve"> </w:t>
      </w:r>
      <w:r>
        <w:tab/>
        <w:t xml:space="preserve">i SN-15 </w:t>
      </w:r>
      <w:r>
        <w:tab/>
      </w:r>
      <w:proofErr w:type="spellStart"/>
      <w:r>
        <w:t>kV</w:t>
      </w:r>
      <w:proofErr w:type="spellEnd"/>
      <w:r>
        <w:t>, z dopuszczeniem modernizacji, przebudowy,</w:t>
      </w:r>
    </w:p>
    <w:p w14:paraId="41C530FC" w14:textId="77777777" w:rsidR="00227BC4" w:rsidRDefault="000F4994">
      <w:pPr>
        <w:numPr>
          <w:ilvl w:val="1"/>
          <w:numId w:val="12"/>
        </w:numPr>
        <w:ind w:right="0" w:hanging="435"/>
      </w:pPr>
      <w:r>
        <w:t>wszelką</w:t>
      </w:r>
      <w:r>
        <w:t xml:space="preserve"> </w:t>
      </w:r>
      <w:r>
        <w:t>działalność</w:t>
      </w:r>
      <w:r>
        <w:t xml:space="preserve"> </w:t>
      </w:r>
      <w:r>
        <w:t>inwestycyjną,</w:t>
      </w:r>
      <w:r>
        <w:t xml:space="preserve"> z wykluczeniem zabudowy mieszkaniowej, w </w:t>
      </w:r>
      <w:r>
        <w:t>odległości</w:t>
      </w:r>
      <w:r>
        <w:t xml:space="preserve"> do 20 m. od osi linii WN – 110 </w:t>
      </w:r>
      <w:proofErr w:type="spellStart"/>
      <w:r>
        <w:t>kV</w:t>
      </w:r>
      <w:proofErr w:type="spellEnd"/>
      <w:r>
        <w:t xml:space="preserve"> i na trasie pr</w:t>
      </w:r>
      <w:r>
        <w:t xml:space="preserve">zebiegu </w:t>
      </w:r>
      <w:r>
        <w:t>istniejących</w:t>
      </w:r>
      <w:r>
        <w:t xml:space="preserve"> linii napowietrznych SN-15 </w:t>
      </w:r>
      <w:proofErr w:type="spellStart"/>
      <w:r>
        <w:t>kV</w:t>
      </w:r>
      <w:proofErr w:type="spellEnd"/>
      <w:r>
        <w:t xml:space="preserve"> </w:t>
      </w:r>
      <w:r>
        <w:t>należy</w:t>
      </w:r>
      <w:r>
        <w:t xml:space="preserve"> </w:t>
      </w:r>
      <w:r>
        <w:t>uzgodnić</w:t>
      </w:r>
      <w:r>
        <w:t xml:space="preserve"> z </w:t>
      </w:r>
      <w:r>
        <w:t>właściwym</w:t>
      </w:r>
      <w:r>
        <w:t xml:space="preserve"> dysponentem sieci,</w:t>
      </w:r>
    </w:p>
    <w:p w14:paraId="44F518ED" w14:textId="77777777" w:rsidR="00227BC4" w:rsidRDefault="000F4994">
      <w:pPr>
        <w:numPr>
          <w:ilvl w:val="0"/>
          <w:numId w:val="12"/>
        </w:numPr>
        <w:ind w:right="0" w:hanging="662"/>
      </w:pPr>
      <w:r>
        <w:t xml:space="preserve">18 RT – rezerwa terenu pod </w:t>
      </w:r>
      <w:r>
        <w:t>drogę</w:t>
      </w:r>
      <w:r>
        <w:t xml:space="preserve"> </w:t>
      </w:r>
      <w:r>
        <w:t>określoną</w:t>
      </w:r>
      <w:r>
        <w:t xml:space="preserve"> w planie ogólnym miasta symbolem D 75 </w:t>
      </w:r>
      <w:proofErr w:type="spellStart"/>
      <w:r>
        <w:t>KZt</w:t>
      </w:r>
      <w:proofErr w:type="spellEnd"/>
      <w:r>
        <w:t xml:space="preserve">, </w:t>
      </w:r>
      <w:r>
        <w:t>łączącą</w:t>
      </w:r>
      <w:r>
        <w:t xml:space="preserve"> ul. </w:t>
      </w:r>
      <w:r>
        <w:t>Sokołowską</w:t>
      </w:r>
      <w:r>
        <w:t xml:space="preserve"> z ul. o symbolu 19 KZ:</w:t>
      </w:r>
    </w:p>
    <w:p w14:paraId="09CA0CB9" w14:textId="77777777" w:rsidR="00227BC4" w:rsidRDefault="000F4994">
      <w:pPr>
        <w:numPr>
          <w:ilvl w:val="1"/>
          <w:numId w:val="12"/>
        </w:numPr>
        <w:spacing w:after="0"/>
        <w:ind w:right="0" w:hanging="435"/>
      </w:pPr>
      <w:r>
        <w:t xml:space="preserve">do czasu realizacji ulicy </w:t>
      </w:r>
      <w:r>
        <w:t xml:space="preserve">D 75 </w:t>
      </w:r>
      <w:proofErr w:type="spellStart"/>
      <w:r>
        <w:t>KZt</w:t>
      </w:r>
      <w:proofErr w:type="spellEnd"/>
      <w:r>
        <w:t xml:space="preserve">, dopuszcza </w:t>
      </w:r>
      <w:r>
        <w:t>się</w:t>
      </w:r>
      <w:r>
        <w:t xml:space="preserve"> </w:t>
      </w:r>
      <w:r>
        <w:t>użytkowanie</w:t>
      </w:r>
      <w:r>
        <w:t xml:space="preserve"> tymczasowe, </w:t>
      </w:r>
      <w:r>
        <w:t>usługowo</w:t>
      </w:r>
      <w:r>
        <w:t xml:space="preserve"> – </w:t>
      </w:r>
      <w:r>
        <w:t>składowe,</w:t>
      </w:r>
      <w:r>
        <w:t xml:space="preserve"> </w:t>
      </w:r>
      <w:r>
        <w:t>nieuciążliwe,</w:t>
      </w:r>
    </w:p>
    <w:p w14:paraId="2756D9C5" w14:textId="77777777" w:rsidR="00227BC4" w:rsidRDefault="000F4994">
      <w:pPr>
        <w:ind w:left="577" w:right="0"/>
      </w:pPr>
      <w:r>
        <w:t xml:space="preserve">z zakazem lokalizacji </w:t>
      </w:r>
      <w:r>
        <w:t>trwałych</w:t>
      </w:r>
      <w:r>
        <w:t xml:space="preserve"> obiektów kubaturowych,</w:t>
      </w:r>
    </w:p>
    <w:p w14:paraId="49ED15C2" w14:textId="77777777" w:rsidR="00227BC4" w:rsidRDefault="000F4994">
      <w:pPr>
        <w:numPr>
          <w:ilvl w:val="1"/>
          <w:numId w:val="12"/>
        </w:numPr>
        <w:spacing w:after="134"/>
        <w:ind w:right="0" w:hanging="435"/>
      </w:pPr>
      <w:r>
        <w:t xml:space="preserve">nakazuje </w:t>
      </w:r>
      <w:r>
        <w:t>się</w:t>
      </w:r>
      <w:r>
        <w:t xml:space="preserve"> </w:t>
      </w:r>
      <w:r>
        <w:t>ochronę</w:t>
      </w:r>
      <w:r>
        <w:t xml:space="preserve"> skarpy Strugi </w:t>
      </w:r>
      <w:r>
        <w:t>Dobrzyńskiej,</w:t>
      </w:r>
    </w:p>
    <w:p w14:paraId="2768A059" w14:textId="77777777" w:rsidR="00227BC4" w:rsidRDefault="000F4994">
      <w:pPr>
        <w:numPr>
          <w:ilvl w:val="0"/>
          <w:numId w:val="12"/>
        </w:numPr>
        <w:ind w:right="0" w:hanging="662"/>
      </w:pPr>
      <w:r>
        <w:t>19 KZ – teren drogi publicznej, ulica zbiorcza</w:t>
      </w:r>
    </w:p>
    <w:p w14:paraId="73DC4D3F" w14:textId="77777777" w:rsidR="00227BC4" w:rsidRDefault="000F4994">
      <w:pPr>
        <w:numPr>
          <w:ilvl w:val="1"/>
          <w:numId w:val="12"/>
        </w:numPr>
        <w:spacing w:after="110"/>
        <w:ind w:right="0" w:hanging="435"/>
      </w:pPr>
      <w:r>
        <w:t>szerokość</w:t>
      </w:r>
      <w:r>
        <w:t xml:space="preserve"> w liniach </w:t>
      </w:r>
      <w:r>
        <w:t>rozgraniczających:</w:t>
      </w:r>
      <w:r>
        <w:t xml:space="preserve"> 20,0 m,</w:t>
      </w:r>
    </w:p>
    <w:p w14:paraId="658C5EB3" w14:textId="77777777" w:rsidR="00227BC4" w:rsidRDefault="000F4994">
      <w:pPr>
        <w:numPr>
          <w:ilvl w:val="1"/>
          <w:numId w:val="12"/>
        </w:numPr>
        <w:ind w:right="0" w:hanging="435"/>
      </w:pPr>
      <w:r>
        <w:t>szerokość</w:t>
      </w:r>
      <w:r>
        <w:t xml:space="preserve"> jezdni: 2 x 3,50 = 7,0 m,</w:t>
      </w:r>
    </w:p>
    <w:p w14:paraId="5519D9C2" w14:textId="77777777" w:rsidR="00227BC4" w:rsidRDefault="000F4994">
      <w:pPr>
        <w:numPr>
          <w:ilvl w:val="1"/>
          <w:numId w:val="12"/>
        </w:numPr>
        <w:ind w:right="0" w:hanging="435"/>
      </w:pPr>
      <w:r>
        <w:t xml:space="preserve">obustronne chodniki o </w:t>
      </w:r>
      <w:r>
        <w:t>szerokości</w:t>
      </w:r>
      <w:r>
        <w:t xml:space="preserve"> 2,0 m,</w:t>
      </w:r>
    </w:p>
    <w:p w14:paraId="5BC3D46C" w14:textId="77777777" w:rsidR="00227BC4" w:rsidRDefault="000F4994">
      <w:pPr>
        <w:numPr>
          <w:ilvl w:val="1"/>
          <w:numId w:val="12"/>
        </w:numPr>
        <w:spacing w:after="134"/>
        <w:ind w:right="0" w:hanging="435"/>
      </w:pPr>
      <w:r>
        <w:t xml:space="preserve">obustronne </w:t>
      </w:r>
      <w:r>
        <w:t>ścieżki</w:t>
      </w:r>
      <w:r>
        <w:t xml:space="preserve"> rowerowe dwukierunkowe, minimum 2,0 m.</w:t>
      </w:r>
    </w:p>
    <w:p w14:paraId="02B91120" w14:textId="77777777" w:rsidR="00227BC4" w:rsidRDefault="000F4994">
      <w:pPr>
        <w:numPr>
          <w:ilvl w:val="0"/>
          <w:numId w:val="12"/>
        </w:numPr>
        <w:ind w:right="0" w:hanging="662"/>
      </w:pPr>
      <w:r>
        <w:t>20 KL – teren ulicy publicznej, ulica lokalna</w:t>
      </w:r>
    </w:p>
    <w:p w14:paraId="10D29C98" w14:textId="77777777" w:rsidR="00227BC4" w:rsidRDefault="000F4994">
      <w:pPr>
        <w:numPr>
          <w:ilvl w:val="1"/>
          <w:numId w:val="12"/>
        </w:numPr>
        <w:spacing w:after="110"/>
        <w:ind w:right="0" w:hanging="435"/>
      </w:pPr>
      <w:r>
        <w:t>szerokość</w:t>
      </w:r>
      <w:r>
        <w:t xml:space="preserve"> w liniach </w:t>
      </w:r>
      <w:r>
        <w:t>rozgraniczających:</w:t>
      </w:r>
      <w:r>
        <w:t xml:space="preserve"> 15,0 m,</w:t>
      </w:r>
    </w:p>
    <w:p w14:paraId="7ACE2DE3" w14:textId="77777777" w:rsidR="00227BC4" w:rsidRDefault="000F4994">
      <w:pPr>
        <w:numPr>
          <w:ilvl w:val="1"/>
          <w:numId w:val="12"/>
        </w:numPr>
        <w:ind w:right="0" w:hanging="435"/>
      </w:pPr>
      <w:r>
        <w:t>szerokość</w:t>
      </w:r>
      <w:r>
        <w:t xml:space="preserve"> jezdni: 2 x 3,0 = 6,0 m,</w:t>
      </w:r>
    </w:p>
    <w:p w14:paraId="52C356EC" w14:textId="77777777" w:rsidR="00227BC4" w:rsidRDefault="000F4994">
      <w:pPr>
        <w:numPr>
          <w:ilvl w:val="1"/>
          <w:numId w:val="12"/>
        </w:numPr>
        <w:spacing w:after="134"/>
        <w:ind w:right="0" w:hanging="435"/>
      </w:pPr>
      <w:r>
        <w:t xml:space="preserve">obustronne chodniki o </w:t>
      </w:r>
      <w:r>
        <w:t>szerokości</w:t>
      </w:r>
      <w:r>
        <w:t xml:space="preserve"> 2,0 m,</w:t>
      </w:r>
    </w:p>
    <w:p w14:paraId="2AEA8682" w14:textId="77777777" w:rsidR="00227BC4" w:rsidRDefault="000F4994">
      <w:pPr>
        <w:numPr>
          <w:ilvl w:val="0"/>
          <w:numId w:val="12"/>
        </w:numPr>
        <w:ind w:right="0" w:hanging="662"/>
      </w:pPr>
      <w:r>
        <w:t>21 KL – teren ulicy publicznej , ulica lokalna</w:t>
      </w:r>
    </w:p>
    <w:p w14:paraId="0236FCDA" w14:textId="77777777" w:rsidR="00227BC4" w:rsidRDefault="000F4994">
      <w:pPr>
        <w:numPr>
          <w:ilvl w:val="1"/>
          <w:numId w:val="12"/>
        </w:numPr>
        <w:spacing w:after="110"/>
        <w:ind w:right="0" w:hanging="435"/>
      </w:pPr>
      <w:r>
        <w:t>szerokość</w:t>
      </w:r>
      <w:r>
        <w:t xml:space="preserve"> w liniach </w:t>
      </w:r>
      <w:r>
        <w:t>rozgraniczających:</w:t>
      </w:r>
      <w:r>
        <w:t xml:space="preserve"> 15</w:t>
      </w:r>
      <w:r>
        <w:t>,0 m,</w:t>
      </w:r>
    </w:p>
    <w:p w14:paraId="128EDF96" w14:textId="77777777" w:rsidR="00227BC4" w:rsidRDefault="000F4994">
      <w:pPr>
        <w:numPr>
          <w:ilvl w:val="1"/>
          <w:numId w:val="12"/>
        </w:numPr>
        <w:ind w:right="0" w:hanging="435"/>
      </w:pPr>
      <w:r>
        <w:t>szerokość</w:t>
      </w:r>
      <w:r>
        <w:t xml:space="preserve"> jezdni: 2 x 3,0 = 6,0 m,</w:t>
      </w:r>
    </w:p>
    <w:p w14:paraId="0E242D4D" w14:textId="77777777" w:rsidR="00227BC4" w:rsidRDefault="000F4994">
      <w:pPr>
        <w:numPr>
          <w:ilvl w:val="1"/>
          <w:numId w:val="12"/>
        </w:numPr>
        <w:spacing w:after="134"/>
        <w:ind w:right="0" w:hanging="435"/>
      </w:pPr>
      <w:r>
        <w:t xml:space="preserve">obustronne chodniki o </w:t>
      </w:r>
      <w:r>
        <w:t>szerokości</w:t>
      </w:r>
      <w:r>
        <w:t xml:space="preserve"> 2,0 m,</w:t>
      </w:r>
    </w:p>
    <w:p w14:paraId="1CEAA91C" w14:textId="77777777" w:rsidR="00227BC4" w:rsidRDefault="000F4994">
      <w:pPr>
        <w:numPr>
          <w:ilvl w:val="0"/>
          <w:numId w:val="12"/>
        </w:numPr>
        <w:ind w:right="0" w:hanging="662"/>
      </w:pPr>
      <w:r>
        <w:t>22 KL – teren ulicy publicznej , ulica lokalna</w:t>
      </w:r>
    </w:p>
    <w:p w14:paraId="71664B3F" w14:textId="77777777" w:rsidR="00227BC4" w:rsidRDefault="000F4994">
      <w:pPr>
        <w:numPr>
          <w:ilvl w:val="1"/>
          <w:numId w:val="12"/>
        </w:numPr>
        <w:spacing w:after="110"/>
        <w:ind w:right="0" w:hanging="435"/>
      </w:pPr>
      <w:r>
        <w:t>szerokość</w:t>
      </w:r>
      <w:r>
        <w:t xml:space="preserve"> w liniach </w:t>
      </w:r>
      <w:r>
        <w:t>rozgraniczających:</w:t>
      </w:r>
      <w:r>
        <w:t xml:space="preserve"> 15,0 m,</w:t>
      </w:r>
    </w:p>
    <w:p w14:paraId="7C6192F0" w14:textId="77777777" w:rsidR="00227BC4" w:rsidRDefault="000F4994">
      <w:pPr>
        <w:numPr>
          <w:ilvl w:val="1"/>
          <w:numId w:val="12"/>
        </w:numPr>
        <w:ind w:right="0" w:hanging="435"/>
      </w:pPr>
      <w:r>
        <w:t>szerokość</w:t>
      </w:r>
      <w:r>
        <w:t xml:space="preserve"> jezdni: 2 x 3,0 = 6,0 m,</w:t>
      </w:r>
    </w:p>
    <w:p w14:paraId="464F067C" w14:textId="77777777" w:rsidR="00227BC4" w:rsidRDefault="000F4994">
      <w:pPr>
        <w:numPr>
          <w:ilvl w:val="1"/>
          <w:numId w:val="12"/>
        </w:numPr>
        <w:ind w:right="0" w:hanging="435"/>
      </w:pPr>
      <w:r>
        <w:t xml:space="preserve">obustronne chodniki o </w:t>
      </w:r>
      <w:r>
        <w:t>szerokości</w:t>
      </w:r>
      <w:r>
        <w:t xml:space="preserve"> 2,0 m,</w:t>
      </w:r>
    </w:p>
    <w:p w14:paraId="60B8A247" w14:textId="77777777" w:rsidR="00227BC4" w:rsidRDefault="000F4994">
      <w:pPr>
        <w:numPr>
          <w:ilvl w:val="1"/>
          <w:numId w:val="12"/>
        </w:numPr>
        <w:spacing w:after="134"/>
        <w:ind w:right="0" w:hanging="435"/>
      </w:pPr>
      <w:r>
        <w:lastRenderedPageBreak/>
        <w:t>jednos</w:t>
      </w:r>
      <w:r>
        <w:t xml:space="preserve">tronna </w:t>
      </w:r>
      <w:r>
        <w:t>ścieżka</w:t>
      </w:r>
      <w:r>
        <w:t xml:space="preserve"> rowerowa, dwukierunkowa o </w:t>
      </w:r>
      <w:r>
        <w:t>szerokości</w:t>
      </w:r>
      <w:r>
        <w:t xml:space="preserve"> minimum 2,0 m.</w:t>
      </w:r>
    </w:p>
    <w:p w14:paraId="263678D4" w14:textId="77777777" w:rsidR="00227BC4" w:rsidRDefault="000F4994">
      <w:pPr>
        <w:numPr>
          <w:ilvl w:val="0"/>
          <w:numId w:val="12"/>
        </w:numPr>
        <w:ind w:right="0" w:hanging="662"/>
      </w:pPr>
      <w:r>
        <w:t>23 KL – teren ulicy publicznej , ulica lokalna</w:t>
      </w:r>
    </w:p>
    <w:p w14:paraId="12C61A3C" w14:textId="77777777" w:rsidR="00227BC4" w:rsidRDefault="000F4994">
      <w:pPr>
        <w:numPr>
          <w:ilvl w:val="1"/>
          <w:numId w:val="12"/>
        </w:numPr>
        <w:spacing w:after="110"/>
        <w:ind w:right="0" w:hanging="435"/>
      </w:pPr>
      <w:r>
        <w:t>szerokość</w:t>
      </w:r>
      <w:r>
        <w:t xml:space="preserve"> w liniach </w:t>
      </w:r>
      <w:r>
        <w:t>rozgraniczających:</w:t>
      </w:r>
      <w:r>
        <w:t xml:space="preserve"> 15,0 m,</w:t>
      </w:r>
    </w:p>
    <w:p w14:paraId="54E932A2" w14:textId="77777777" w:rsidR="00227BC4" w:rsidRDefault="000F4994">
      <w:pPr>
        <w:numPr>
          <w:ilvl w:val="1"/>
          <w:numId w:val="12"/>
        </w:numPr>
        <w:ind w:right="0" w:hanging="435"/>
      </w:pPr>
      <w:r>
        <w:t>szerokość</w:t>
      </w:r>
      <w:r>
        <w:t xml:space="preserve"> jezdni :2 x 3,0 = 6,0 m,</w:t>
      </w:r>
    </w:p>
    <w:p w14:paraId="11484B98" w14:textId="77777777" w:rsidR="00227BC4" w:rsidRDefault="000F4994">
      <w:pPr>
        <w:numPr>
          <w:ilvl w:val="1"/>
          <w:numId w:val="12"/>
        </w:numPr>
        <w:ind w:right="0" w:hanging="435"/>
      </w:pPr>
      <w:r>
        <w:t xml:space="preserve">obustronne chodniki o </w:t>
      </w:r>
      <w:r>
        <w:t>szerokości</w:t>
      </w:r>
      <w:r>
        <w:t xml:space="preserve"> 2,0 m,</w:t>
      </w:r>
    </w:p>
    <w:p w14:paraId="1D88B86C" w14:textId="77777777" w:rsidR="00227BC4" w:rsidRDefault="000F4994">
      <w:pPr>
        <w:numPr>
          <w:ilvl w:val="1"/>
          <w:numId w:val="12"/>
        </w:numPr>
        <w:spacing w:after="134"/>
        <w:ind w:right="0" w:hanging="435"/>
      </w:pPr>
      <w:r>
        <w:t xml:space="preserve">jednostronna </w:t>
      </w:r>
      <w:r>
        <w:t>ścieżka</w:t>
      </w:r>
      <w:r>
        <w:t xml:space="preserve"> rowerowa, dwukierunkowa o </w:t>
      </w:r>
      <w:r>
        <w:t>szerokości</w:t>
      </w:r>
      <w:r>
        <w:t xml:space="preserve"> minimum 2,0 m.</w:t>
      </w:r>
    </w:p>
    <w:p w14:paraId="2117D589" w14:textId="77777777" w:rsidR="00227BC4" w:rsidRDefault="000F4994">
      <w:pPr>
        <w:numPr>
          <w:ilvl w:val="0"/>
          <w:numId w:val="12"/>
        </w:numPr>
        <w:ind w:right="0" w:hanging="662"/>
      </w:pPr>
      <w:r>
        <w:t>24 KD – teren ulicy publicznej, ulica dojazdowa</w:t>
      </w:r>
    </w:p>
    <w:p w14:paraId="2A67BB7E" w14:textId="77777777" w:rsidR="00227BC4" w:rsidRDefault="000F4994">
      <w:pPr>
        <w:numPr>
          <w:ilvl w:val="1"/>
          <w:numId w:val="12"/>
        </w:numPr>
        <w:spacing w:after="110"/>
        <w:ind w:right="0" w:hanging="435"/>
      </w:pPr>
      <w:r>
        <w:t>szerokość</w:t>
      </w:r>
      <w:r>
        <w:t xml:space="preserve"> w liniach </w:t>
      </w:r>
      <w:r>
        <w:t>rozgraniczających:</w:t>
      </w:r>
      <w:r>
        <w:t xml:space="preserve"> 10,0 m,</w:t>
      </w:r>
    </w:p>
    <w:p w14:paraId="689098A1" w14:textId="77777777" w:rsidR="00227BC4" w:rsidRDefault="000F4994">
      <w:pPr>
        <w:numPr>
          <w:ilvl w:val="1"/>
          <w:numId w:val="12"/>
        </w:numPr>
        <w:ind w:right="0" w:hanging="435"/>
      </w:pPr>
      <w:r>
        <w:t>szerokość</w:t>
      </w:r>
      <w:r>
        <w:t xml:space="preserve"> jezdni: 2 x 3,0 = 6,0 m,</w:t>
      </w:r>
    </w:p>
    <w:p w14:paraId="0E3C39C0" w14:textId="77777777" w:rsidR="00227BC4" w:rsidRDefault="000F4994">
      <w:pPr>
        <w:numPr>
          <w:ilvl w:val="1"/>
          <w:numId w:val="12"/>
        </w:numPr>
        <w:ind w:right="0" w:hanging="435"/>
      </w:pPr>
      <w:r>
        <w:t xml:space="preserve">obustronne chodniki o </w:t>
      </w:r>
      <w:r>
        <w:t>szerokości</w:t>
      </w:r>
      <w:r>
        <w:t xml:space="preserve"> 1,5 m,</w:t>
      </w:r>
    </w:p>
    <w:p w14:paraId="37802563" w14:textId="77777777" w:rsidR="00227BC4" w:rsidRDefault="000F4994">
      <w:pPr>
        <w:numPr>
          <w:ilvl w:val="1"/>
          <w:numId w:val="12"/>
        </w:numPr>
        <w:spacing w:after="134"/>
        <w:ind w:right="0" w:hanging="435"/>
      </w:pPr>
      <w:r>
        <w:t xml:space="preserve">ulica </w:t>
      </w:r>
      <w:r>
        <w:t>zakończona</w:t>
      </w:r>
      <w:r>
        <w:t xml:space="preserve"> placem manewrowym o wymiarach minimum 20,0 x 20,0 m,</w:t>
      </w:r>
    </w:p>
    <w:p w14:paraId="4A270801" w14:textId="77777777" w:rsidR="00227BC4" w:rsidRDefault="000F4994">
      <w:pPr>
        <w:numPr>
          <w:ilvl w:val="0"/>
          <w:numId w:val="12"/>
        </w:numPr>
        <w:ind w:right="0" w:hanging="662"/>
      </w:pPr>
      <w:r>
        <w:t xml:space="preserve">25 </w:t>
      </w:r>
      <w:proofErr w:type="spellStart"/>
      <w:r>
        <w:t>KDx</w:t>
      </w:r>
      <w:proofErr w:type="spellEnd"/>
      <w:r>
        <w:t xml:space="preserve"> – teren publiczny </w:t>
      </w:r>
      <w:r>
        <w:t>ciągu</w:t>
      </w:r>
      <w:r>
        <w:t xml:space="preserve"> pieszo-jezdnego</w:t>
      </w:r>
    </w:p>
    <w:p w14:paraId="566ADB50" w14:textId="77777777" w:rsidR="00227BC4" w:rsidRDefault="000F4994">
      <w:pPr>
        <w:numPr>
          <w:ilvl w:val="1"/>
          <w:numId w:val="12"/>
        </w:numPr>
        <w:ind w:right="0" w:hanging="435"/>
      </w:pPr>
      <w:r>
        <w:t>szerokość</w:t>
      </w:r>
      <w:r>
        <w:t xml:space="preserve"> w liniach </w:t>
      </w:r>
      <w:r>
        <w:t>rozgraniczających</w:t>
      </w:r>
      <w:r>
        <w:t xml:space="preserve"> minimum 5,0 m,</w:t>
      </w:r>
    </w:p>
    <w:p w14:paraId="5C6C7ACE" w14:textId="77777777" w:rsidR="00227BC4" w:rsidRDefault="000F4994">
      <w:pPr>
        <w:numPr>
          <w:ilvl w:val="1"/>
          <w:numId w:val="12"/>
        </w:numPr>
        <w:ind w:right="0" w:hanging="435"/>
      </w:pPr>
      <w:r>
        <w:t>ciąg</w:t>
      </w:r>
      <w:r>
        <w:t xml:space="preserve"> pieszo-jezdny </w:t>
      </w:r>
      <w:r>
        <w:t>zakończony</w:t>
      </w:r>
      <w:r>
        <w:t xml:space="preserve"> placem manewrowym,</w:t>
      </w:r>
    </w:p>
    <w:p w14:paraId="48B01C82" w14:textId="77777777" w:rsidR="00227BC4" w:rsidRDefault="000F4994">
      <w:pPr>
        <w:numPr>
          <w:ilvl w:val="1"/>
          <w:numId w:val="12"/>
        </w:numPr>
        <w:ind w:right="0" w:hanging="435"/>
      </w:pPr>
      <w:r>
        <w:t xml:space="preserve">przerywana linia </w:t>
      </w:r>
      <w:r>
        <w:t>ograniczająca</w:t>
      </w:r>
      <w:r>
        <w:t xml:space="preserve"> jest </w:t>
      </w:r>
      <w:r>
        <w:t>linią</w:t>
      </w:r>
      <w:r>
        <w:t xml:space="preserve"> </w:t>
      </w:r>
      <w:r>
        <w:t>orientacyjną</w:t>
      </w:r>
      <w:r>
        <w:t xml:space="preserve"> i </w:t>
      </w:r>
      <w:r>
        <w:t>należy</w:t>
      </w:r>
      <w:r>
        <w:t xml:space="preserve"> </w:t>
      </w:r>
      <w:r>
        <w:t>ją</w:t>
      </w:r>
      <w:r>
        <w:t xml:space="preserve"> </w:t>
      </w:r>
      <w:r>
        <w:t>uściślić</w:t>
      </w:r>
      <w:r>
        <w:t xml:space="preserve"> na etapie realizacyjnym,</w:t>
      </w:r>
    </w:p>
    <w:p w14:paraId="274281BE" w14:textId="77777777" w:rsidR="00227BC4" w:rsidRDefault="000F4994">
      <w:pPr>
        <w:numPr>
          <w:ilvl w:val="1"/>
          <w:numId w:val="12"/>
        </w:numPr>
        <w:spacing w:after="134"/>
        <w:ind w:right="0" w:hanging="435"/>
      </w:pPr>
      <w:r>
        <w:t xml:space="preserve">ustala </w:t>
      </w:r>
      <w:r>
        <w:t>się</w:t>
      </w:r>
      <w:r>
        <w:t xml:space="preserve"> </w:t>
      </w:r>
      <w:r>
        <w:t>obowiązek</w:t>
      </w:r>
      <w:r>
        <w:t xml:space="preserve"> przebudowy </w:t>
      </w:r>
      <w:r>
        <w:t>ciepłociągu</w:t>
      </w:r>
      <w:r>
        <w:t xml:space="preserve"> w sposób </w:t>
      </w:r>
      <w:r>
        <w:t>umożliwiający</w:t>
      </w:r>
      <w:r>
        <w:t xml:space="preserve"> przejazd,</w:t>
      </w:r>
    </w:p>
    <w:p w14:paraId="3D7819AF" w14:textId="77777777" w:rsidR="00227BC4" w:rsidRDefault="000F4994">
      <w:pPr>
        <w:numPr>
          <w:ilvl w:val="0"/>
          <w:numId w:val="12"/>
        </w:numPr>
        <w:ind w:right="0" w:hanging="662"/>
      </w:pPr>
      <w:r>
        <w:t xml:space="preserve">26 </w:t>
      </w:r>
      <w:proofErr w:type="spellStart"/>
      <w:r>
        <w:t>KDx</w:t>
      </w:r>
      <w:proofErr w:type="spellEnd"/>
      <w:r>
        <w:t xml:space="preserve"> – teren publiczny </w:t>
      </w:r>
      <w:r>
        <w:t>ciągu</w:t>
      </w:r>
      <w:r>
        <w:t xml:space="preserve"> pieszo-jezdnego</w:t>
      </w:r>
    </w:p>
    <w:p w14:paraId="437E293D" w14:textId="77777777" w:rsidR="00227BC4" w:rsidRDefault="000F4994">
      <w:pPr>
        <w:numPr>
          <w:ilvl w:val="1"/>
          <w:numId w:val="12"/>
        </w:numPr>
        <w:ind w:right="0" w:hanging="435"/>
      </w:pPr>
      <w:r>
        <w:t>szerokość</w:t>
      </w:r>
      <w:r>
        <w:t xml:space="preserve"> w liniach </w:t>
      </w:r>
      <w:r>
        <w:t>rozgraniczających</w:t>
      </w:r>
      <w:r>
        <w:t xml:space="preserve"> minimum 5,0 m,</w:t>
      </w:r>
    </w:p>
    <w:p w14:paraId="5A00DAC1" w14:textId="77777777" w:rsidR="00227BC4" w:rsidRDefault="000F4994">
      <w:pPr>
        <w:numPr>
          <w:ilvl w:val="1"/>
          <w:numId w:val="12"/>
        </w:numPr>
        <w:ind w:right="0" w:hanging="435"/>
      </w:pPr>
      <w:r>
        <w:t>jednokierunkowy, z w</w:t>
      </w:r>
      <w:r>
        <w:t xml:space="preserve">jazdem </w:t>
      </w:r>
      <w:r>
        <w:t>prawoskrętnym</w:t>
      </w:r>
      <w:r>
        <w:t xml:space="preserve"> z ulicy o symbolu 19 KZ,</w:t>
      </w:r>
    </w:p>
    <w:p w14:paraId="6DD516E5" w14:textId="77777777" w:rsidR="00227BC4" w:rsidRDefault="000F4994">
      <w:pPr>
        <w:numPr>
          <w:ilvl w:val="1"/>
          <w:numId w:val="12"/>
        </w:numPr>
        <w:ind w:right="0" w:hanging="435"/>
      </w:pPr>
      <w:r>
        <w:t xml:space="preserve">do czasu realizacji ulicy 19 KZ dopuszcza </w:t>
      </w:r>
      <w:r>
        <w:t>się,</w:t>
      </w:r>
      <w:r>
        <w:t xml:space="preserve"> </w:t>
      </w:r>
      <w:r>
        <w:t>inną</w:t>
      </w:r>
      <w:r>
        <w:t xml:space="preserve"> </w:t>
      </w:r>
      <w:r>
        <w:t>organizację</w:t>
      </w:r>
      <w:r>
        <w:t xml:space="preserve"> ruchu.</w:t>
      </w:r>
    </w:p>
    <w:p w14:paraId="22DC47E7" w14:textId="77777777" w:rsidR="00227BC4" w:rsidRDefault="000F4994">
      <w:pPr>
        <w:spacing w:after="0" w:line="259" w:lineRule="auto"/>
        <w:jc w:val="center"/>
      </w:pPr>
      <w:r>
        <w:rPr>
          <w:b/>
        </w:rPr>
        <w:t>Rozdział 4.</w:t>
      </w:r>
    </w:p>
    <w:p w14:paraId="77BF345E" w14:textId="77777777" w:rsidR="00227BC4" w:rsidRDefault="000F4994">
      <w:pPr>
        <w:jc w:val="center"/>
      </w:pPr>
      <w:r>
        <w:rPr>
          <w:b/>
        </w:rPr>
        <w:t>Postanowienia końcowe</w:t>
      </w:r>
    </w:p>
    <w:p w14:paraId="7D48F6FA" w14:textId="77777777" w:rsidR="00227BC4" w:rsidRDefault="000F4994">
      <w:pPr>
        <w:spacing w:after="110"/>
        <w:ind w:left="0" w:right="0" w:firstLine="340"/>
        <w:jc w:val="left"/>
      </w:pPr>
      <w:r>
        <w:rPr>
          <w:b/>
        </w:rPr>
        <w:t xml:space="preserve">§ 7. </w:t>
      </w:r>
      <w:r>
        <w:t xml:space="preserve">Ustala </w:t>
      </w:r>
      <w:r>
        <w:t>się</w:t>
      </w:r>
      <w:r>
        <w:t xml:space="preserve"> </w:t>
      </w:r>
      <w:r>
        <w:t>stawkę</w:t>
      </w:r>
      <w:r>
        <w:t xml:space="preserve"> </w:t>
      </w:r>
      <w:r>
        <w:t>procentową</w:t>
      </w:r>
      <w:r>
        <w:t xml:space="preserve"> </w:t>
      </w:r>
      <w:r>
        <w:t>służącą</w:t>
      </w:r>
      <w:r>
        <w:t xml:space="preserve"> do naliczania jednorazowych </w:t>
      </w:r>
      <w:r>
        <w:t>opłat</w:t>
      </w:r>
      <w:r>
        <w:t xml:space="preserve"> z </w:t>
      </w:r>
      <w:r>
        <w:t>tytułu</w:t>
      </w:r>
      <w:r>
        <w:t xml:space="preserve"> wzrostu </w:t>
      </w:r>
      <w:r>
        <w:t>wartości</w:t>
      </w:r>
      <w:r>
        <w:t xml:space="preserve"> </w:t>
      </w:r>
      <w:r>
        <w:t>nie</w:t>
      </w:r>
      <w:r>
        <w:t>ruchomości</w:t>
      </w:r>
      <w:r>
        <w:t xml:space="preserve"> :</w:t>
      </w:r>
    </w:p>
    <w:p w14:paraId="7337C655" w14:textId="77777777" w:rsidR="00227BC4" w:rsidRDefault="000F4994">
      <w:pPr>
        <w:ind w:left="123" w:right="0"/>
      </w:pPr>
      <w:r>
        <w:t xml:space="preserve">1)  w </w:t>
      </w:r>
      <w:r>
        <w:t>wysokości</w:t>
      </w:r>
      <w:r>
        <w:t xml:space="preserve"> 0% dla terenów nabywanych przez </w:t>
      </w:r>
      <w:r>
        <w:t>gminę</w:t>
      </w:r>
      <w:r>
        <w:t xml:space="preserve"> dla realizacji celów publicznych, oraz dla terenów </w:t>
      </w:r>
      <w:r>
        <w:t>stanowiących</w:t>
      </w:r>
      <w:r>
        <w:t xml:space="preserve"> </w:t>
      </w:r>
      <w:r>
        <w:t>własność</w:t>
      </w:r>
      <w:r>
        <w:t xml:space="preserve"> gminy miasta Golub –</w:t>
      </w:r>
      <w:r>
        <w:t>Dobrzyń</w:t>
      </w:r>
      <w:r>
        <w:t xml:space="preserve"> i Skarbu </w:t>
      </w:r>
      <w:r>
        <w:t xml:space="preserve">Państwa, </w:t>
      </w:r>
      <w:r>
        <w:t xml:space="preserve">2)  w </w:t>
      </w:r>
      <w:r>
        <w:t>wysokości</w:t>
      </w:r>
      <w:r>
        <w:t xml:space="preserve"> 30% dla terenów </w:t>
      </w:r>
      <w:r>
        <w:t>stanowiących</w:t>
      </w:r>
      <w:r>
        <w:t xml:space="preserve"> </w:t>
      </w:r>
      <w:r>
        <w:t>własność</w:t>
      </w:r>
      <w:r>
        <w:t xml:space="preserve"> </w:t>
      </w:r>
      <w:r>
        <w:t>prywatną.</w:t>
      </w:r>
    </w:p>
    <w:p w14:paraId="3DC0B246" w14:textId="77777777" w:rsidR="00227BC4" w:rsidRDefault="000F4994">
      <w:pPr>
        <w:ind w:left="0" w:right="0" w:firstLine="340"/>
      </w:pPr>
      <w:r>
        <w:rPr>
          <w:b/>
        </w:rPr>
        <w:t xml:space="preserve">§ 8. </w:t>
      </w:r>
      <w:r>
        <w:t xml:space="preserve">Do niniejszej </w:t>
      </w:r>
      <w:r>
        <w:t>uchwały</w:t>
      </w:r>
      <w:r>
        <w:t xml:space="preserve"> </w:t>
      </w:r>
      <w:r>
        <w:t>załącza</w:t>
      </w:r>
      <w:r>
        <w:t xml:space="preserve"> </w:t>
      </w:r>
      <w:r>
        <w:t>się</w:t>
      </w:r>
      <w:r>
        <w:t xml:space="preserve"> </w:t>
      </w:r>
      <w:r>
        <w:t>prognozę</w:t>
      </w:r>
      <w:r>
        <w:t xml:space="preserve"> skutków </w:t>
      </w:r>
      <w:r>
        <w:t>wpływu</w:t>
      </w:r>
      <w:r>
        <w:t xml:space="preserve"> </w:t>
      </w:r>
      <w:r>
        <w:t>ustaleń</w:t>
      </w:r>
      <w:r>
        <w:t xml:space="preserve"> planu na </w:t>
      </w:r>
      <w:r>
        <w:t>środowisko</w:t>
      </w:r>
      <w:r>
        <w:t xml:space="preserve"> przyrodnicze, </w:t>
      </w:r>
      <w:r>
        <w:t>stanowiącą</w:t>
      </w:r>
      <w:r>
        <w:t xml:space="preserve"> </w:t>
      </w:r>
      <w:r>
        <w:t>załącznik</w:t>
      </w:r>
      <w:r>
        <w:t xml:space="preserve"> Nr 2, niepublikowany.</w:t>
      </w:r>
    </w:p>
    <w:p w14:paraId="248409F6" w14:textId="77777777" w:rsidR="00227BC4" w:rsidRDefault="000F4994">
      <w:pPr>
        <w:ind w:left="0" w:right="0" w:firstLine="340"/>
      </w:pPr>
      <w:r>
        <w:rPr>
          <w:b/>
        </w:rPr>
        <w:t xml:space="preserve">§ 9. </w:t>
      </w:r>
      <w:r>
        <w:t xml:space="preserve">Z dniem </w:t>
      </w:r>
      <w:r>
        <w:t>wejścia</w:t>
      </w:r>
      <w:r>
        <w:t xml:space="preserve"> w </w:t>
      </w:r>
      <w:r>
        <w:t>życie</w:t>
      </w:r>
      <w:r>
        <w:t xml:space="preserve"> niniejszej </w:t>
      </w:r>
      <w:r>
        <w:t>uchwały</w:t>
      </w:r>
      <w:r>
        <w:t xml:space="preserve"> w stosunku do obszaru </w:t>
      </w:r>
      <w:r>
        <w:t>określonego</w:t>
      </w:r>
      <w:r>
        <w:t xml:space="preserve"> </w:t>
      </w:r>
      <w:r>
        <w:t xml:space="preserve">w § 1.1 traci moc </w:t>
      </w:r>
      <w:r>
        <w:t>Uchwała</w:t>
      </w:r>
      <w:r>
        <w:t xml:space="preserve"> Nr I/12/91 Rady Miasta Golubia – Dobrzynia z dnia 8 lutego 1991 r. (Dziennik </w:t>
      </w:r>
      <w:r>
        <w:t>Urzędowy</w:t>
      </w:r>
      <w:r>
        <w:t xml:space="preserve"> Województwa </w:t>
      </w:r>
      <w:r>
        <w:t>Toruńskiego</w:t>
      </w:r>
      <w:r>
        <w:t xml:space="preserve"> z 1991 r. Nr 11 poz. 70).</w:t>
      </w:r>
    </w:p>
    <w:p w14:paraId="787EF6BC" w14:textId="77777777" w:rsidR="00227BC4" w:rsidRDefault="000F4994">
      <w:pPr>
        <w:ind w:left="335" w:right="0"/>
      </w:pPr>
      <w:r>
        <w:rPr>
          <w:b/>
        </w:rPr>
        <w:t xml:space="preserve">§ 10. </w:t>
      </w:r>
      <w:r>
        <w:t xml:space="preserve">Wykonanie </w:t>
      </w:r>
      <w:r>
        <w:t>uchwały</w:t>
      </w:r>
      <w:r>
        <w:t xml:space="preserve"> powierza </w:t>
      </w:r>
      <w:r>
        <w:t>się</w:t>
      </w:r>
      <w:r>
        <w:t xml:space="preserve"> </w:t>
      </w:r>
      <w:r>
        <w:t>Zarządowi</w:t>
      </w:r>
      <w:r>
        <w:t xml:space="preserve"> Miasta.</w:t>
      </w:r>
    </w:p>
    <w:p w14:paraId="39CC785E" w14:textId="77777777" w:rsidR="00227BC4" w:rsidRDefault="000F4994">
      <w:pPr>
        <w:spacing w:after="483"/>
        <w:ind w:left="0" w:right="0" w:firstLine="340"/>
      </w:pPr>
      <w:r>
        <w:rPr>
          <w:b/>
        </w:rPr>
        <w:t xml:space="preserve">§ 11. </w:t>
      </w:r>
      <w:r>
        <w:t>Uchwała</w:t>
      </w:r>
      <w:r>
        <w:t xml:space="preserve"> wchodzi w </w:t>
      </w:r>
      <w:r>
        <w:t>życie</w:t>
      </w:r>
      <w:r>
        <w:t xml:space="preserve"> po </w:t>
      </w:r>
      <w:r>
        <w:t>upływi</w:t>
      </w:r>
      <w:r>
        <w:t>e</w:t>
      </w:r>
      <w:r>
        <w:t xml:space="preserve"> 14 dni od dnia </w:t>
      </w:r>
      <w:r>
        <w:t>ogłoszenia</w:t>
      </w:r>
      <w:r>
        <w:t xml:space="preserve"> jej w Dzienniku </w:t>
      </w:r>
      <w:r>
        <w:t>Urzędowym</w:t>
      </w:r>
      <w:r>
        <w:t xml:space="preserve"> Województwa Kujawsko–Pomorskiego.</w:t>
      </w:r>
    </w:p>
    <w:p w14:paraId="7432818A" w14:textId="77777777" w:rsidR="00227BC4" w:rsidRDefault="000F4994">
      <w:pPr>
        <w:spacing w:after="538" w:line="259" w:lineRule="auto"/>
        <w:ind w:left="0" w:right="0" w:firstLine="0"/>
        <w:jc w:val="left"/>
      </w:pPr>
      <w:r>
        <w:t xml:space="preserve"> </w:t>
      </w:r>
    </w:p>
    <w:p w14:paraId="50A091B4" w14:textId="77777777" w:rsidR="00227BC4" w:rsidRDefault="000F4994">
      <w:pPr>
        <w:spacing w:after="493"/>
        <w:ind w:left="6330" w:right="0"/>
        <w:jc w:val="left"/>
      </w:pPr>
      <w:r>
        <w:t xml:space="preserve"> </w:t>
      </w:r>
      <w:r>
        <w:t>Przewodniczący</w:t>
      </w:r>
      <w:r>
        <w:t xml:space="preserve"> Rady Miasta</w:t>
      </w:r>
    </w:p>
    <w:p w14:paraId="3B0288EC" w14:textId="77777777" w:rsidR="00227BC4" w:rsidRDefault="000F4994">
      <w:pPr>
        <w:spacing w:after="0" w:line="259" w:lineRule="auto"/>
        <w:ind w:left="6625" w:right="0" w:firstLine="0"/>
        <w:jc w:val="left"/>
      </w:pPr>
      <w:r>
        <w:rPr>
          <w:b/>
        </w:rPr>
        <w:t xml:space="preserve">Wiesław </w:t>
      </w:r>
      <w:proofErr w:type="spellStart"/>
      <w:r>
        <w:rPr>
          <w:b/>
        </w:rPr>
        <w:t>Wałaszewski</w:t>
      </w:r>
      <w:proofErr w:type="spellEnd"/>
    </w:p>
    <w:sectPr w:rsidR="00227BC4">
      <w:footerReference w:type="even" r:id="rId7"/>
      <w:footerReference w:type="default" r:id="rId8"/>
      <w:footerReference w:type="first" r:id="rId9"/>
      <w:pgSz w:w="11906" w:h="16838"/>
      <w:pgMar w:top="903" w:right="850" w:bottom="1458" w:left="850" w:header="708" w:footer="2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3BE2EE" w14:textId="77777777" w:rsidR="000F4994" w:rsidRDefault="000F4994">
      <w:pPr>
        <w:spacing w:after="0" w:line="240" w:lineRule="auto"/>
      </w:pPr>
      <w:r>
        <w:separator/>
      </w:r>
    </w:p>
  </w:endnote>
  <w:endnote w:type="continuationSeparator" w:id="0">
    <w:p w14:paraId="00AF9960" w14:textId="77777777" w:rsidR="000F4994" w:rsidRDefault="000F4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3CB0FE" w14:textId="77777777" w:rsidR="00227BC4" w:rsidRDefault="000F4994">
    <w:pPr>
      <w:tabs>
        <w:tab w:val="right" w:pos="10206"/>
      </w:tabs>
      <w:spacing w:after="0" w:line="259" w:lineRule="auto"/>
      <w:ind w:left="-350" w:righ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4EBA94C" wp14:editId="0FCAAE71">
              <wp:simplePos x="0" y="0"/>
              <wp:positionH relativeFrom="page">
                <wp:posOffset>317500</wp:posOffset>
              </wp:positionH>
              <wp:positionV relativeFrom="page">
                <wp:posOffset>10374630</wp:posOffset>
              </wp:positionV>
              <wp:extent cx="6607810" cy="12700"/>
              <wp:effectExtent l="0" t="0" r="0" b="0"/>
              <wp:wrapSquare wrapText="bothSides"/>
              <wp:docPr id="19223" name="Group 192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07810" cy="12700"/>
                        <a:chOff x="0" y="0"/>
                        <a:chExt cx="6607810" cy="12700"/>
                      </a:xfrm>
                    </wpg:grpSpPr>
                    <wps:wsp>
                      <wps:cNvPr id="19224" name="Shape 19224"/>
                      <wps:cNvSpPr/>
                      <wps:spPr>
                        <a:xfrm>
                          <a:off x="0" y="0"/>
                          <a:ext cx="66078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07810">
                              <a:moveTo>
                                <a:pt x="0" y="0"/>
                              </a:moveTo>
                              <a:lnTo>
                                <a:pt x="660781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9223" style="width:520.3pt;height:1pt;position:absolute;mso-position-horizontal-relative:page;mso-position-horizontal:absolute;margin-left:25pt;mso-position-vertical-relative:page;margin-top:816.9pt;" coordsize="66078,127">
              <v:shape id="Shape 19224" style="position:absolute;width:66078;height:0;left:0;top:0;" coordsize="6607810,0" path="m0,0l6607810,0">
                <v:stroke weight="1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18"/>
      </w:rPr>
      <w:t>Id: 715406D5-74CF-4E93-947B-7712E4E3FB33. Ogłoszony</w:t>
    </w:r>
    <w:r>
      <w:rPr>
        <w:sz w:val="18"/>
      </w:rPr>
      <w:tab/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70E63" w14:textId="77777777" w:rsidR="00227BC4" w:rsidRDefault="000F4994">
    <w:pPr>
      <w:tabs>
        <w:tab w:val="right" w:pos="10206"/>
      </w:tabs>
      <w:spacing w:after="0" w:line="259" w:lineRule="auto"/>
      <w:ind w:left="-350" w:righ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D92D2D4" wp14:editId="34AF0E8B">
              <wp:simplePos x="0" y="0"/>
              <wp:positionH relativeFrom="page">
                <wp:posOffset>317500</wp:posOffset>
              </wp:positionH>
              <wp:positionV relativeFrom="page">
                <wp:posOffset>10374630</wp:posOffset>
              </wp:positionV>
              <wp:extent cx="6607810" cy="12700"/>
              <wp:effectExtent l="0" t="0" r="0" b="0"/>
              <wp:wrapSquare wrapText="bothSides"/>
              <wp:docPr id="19212" name="Group 192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07810" cy="12700"/>
                        <a:chOff x="0" y="0"/>
                        <a:chExt cx="6607810" cy="12700"/>
                      </a:xfrm>
                    </wpg:grpSpPr>
                    <wps:wsp>
                      <wps:cNvPr id="19213" name="Shape 19213"/>
                      <wps:cNvSpPr/>
                      <wps:spPr>
                        <a:xfrm>
                          <a:off x="0" y="0"/>
                          <a:ext cx="66078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07810">
                              <a:moveTo>
                                <a:pt x="0" y="0"/>
                              </a:moveTo>
                              <a:lnTo>
                                <a:pt x="660781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9212" style="width:520.3pt;height:1pt;position:absolute;mso-position-horizontal-relative:page;mso-position-horizontal:absolute;margin-left:25pt;mso-position-vertical-relative:page;margin-top:816.9pt;" coordsize="66078,127">
              <v:shape id="Shape 19213" style="position:absolute;width:66078;height:0;left:0;top:0;" coordsize="6607810,0" path="m0,0l6607810,0">
                <v:stroke weight="1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18"/>
      </w:rPr>
      <w:t>Id: 715406D5-74CF-4E93-947B-7712E4E3FB33. Ogłoszony</w:t>
    </w:r>
    <w:r>
      <w:rPr>
        <w:sz w:val="18"/>
      </w:rPr>
      <w:tab/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AB977E" w14:textId="77777777" w:rsidR="00227BC4" w:rsidRDefault="000F4994">
    <w:pPr>
      <w:tabs>
        <w:tab w:val="right" w:pos="10206"/>
      </w:tabs>
      <w:spacing w:after="0" w:line="259" w:lineRule="auto"/>
      <w:ind w:left="-350" w:righ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ACDCA54" wp14:editId="03D7DE92">
              <wp:simplePos x="0" y="0"/>
              <wp:positionH relativeFrom="page">
                <wp:posOffset>317500</wp:posOffset>
              </wp:positionH>
              <wp:positionV relativeFrom="page">
                <wp:posOffset>10374630</wp:posOffset>
              </wp:positionV>
              <wp:extent cx="6607810" cy="12700"/>
              <wp:effectExtent l="0" t="0" r="0" b="0"/>
              <wp:wrapSquare wrapText="bothSides"/>
              <wp:docPr id="19201" name="Group 192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07810" cy="12700"/>
                        <a:chOff x="0" y="0"/>
                        <a:chExt cx="6607810" cy="12700"/>
                      </a:xfrm>
                    </wpg:grpSpPr>
                    <wps:wsp>
                      <wps:cNvPr id="19202" name="Shape 19202"/>
                      <wps:cNvSpPr/>
                      <wps:spPr>
                        <a:xfrm>
                          <a:off x="0" y="0"/>
                          <a:ext cx="66078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07810">
                              <a:moveTo>
                                <a:pt x="0" y="0"/>
                              </a:moveTo>
                              <a:lnTo>
                                <a:pt x="660781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9201" style="width:520.3pt;height:1pt;position:absolute;mso-position-horizontal-relative:page;mso-position-horizontal:absolute;margin-left:25pt;mso-position-vertical-relative:page;margin-top:816.9pt;" coordsize="66078,127">
              <v:shape id="Shape 19202" style="position:absolute;width:66078;height:0;left:0;top:0;" coordsize="6607810,0" path="m0,0l6607810,0">
                <v:stroke weight="1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18"/>
      </w:rPr>
      <w:t>Id: 715406D5-74CF-4E93-947B-7712E4E3FB33. Ogłoszony</w:t>
    </w:r>
    <w:r>
      <w:rPr>
        <w:sz w:val="18"/>
      </w:rPr>
      <w:tab/>
      <w:t xml:space="preserve">Strona </w:t>
    </w:r>
    <w:r>
      <w:fldChar w:fldCharType="begin"/>
    </w:r>
    <w:r>
      <w:instrText xml:space="preserve"> PAGE   \* MERGEF</w:instrText>
    </w:r>
    <w:r>
      <w:instrText xml:space="preserve">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65BF49" w14:textId="77777777" w:rsidR="000F4994" w:rsidRDefault="000F4994">
      <w:pPr>
        <w:spacing w:after="0" w:line="240" w:lineRule="auto"/>
      </w:pPr>
      <w:r>
        <w:separator/>
      </w:r>
    </w:p>
  </w:footnote>
  <w:footnote w:type="continuationSeparator" w:id="0">
    <w:p w14:paraId="156C8862" w14:textId="77777777" w:rsidR="000F4994" w:rsidRDefault="000F49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72DC9"/>
    <w:multiLevelType w:val="hybridMultilevel"/>
    <w:tmpl w:val="439AE46C"/>
    <w:lvl w:ilvl="0" w:tplc="B586424A">
      <w:start w:val="7"/>
      <w:numFmt w:val="lowerLetter"/>
      <w:lvlText w:val="%1)"/>
      <w:lvlJc w:val="left"/>
      <w:pPr>
        <w:ind w:left="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0ABD12">
      <w:start w:val="1"/>
      <w:numFmt w:val="lowerLetter"/>
      <w:lvlText w:val="%2"/>
      <w:lvlJc w:val="left"/>
      <w:pPr>
        <w:ind w:left="1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0C187A">
      <w:start w:val="1"/>
      <w:numFmt w:val="lowerRoman"/>
      <w:lvlText w:val="%3"/>
      <w:lvlJc w:val="left"/>
      <w:pPr>
        <w:ind w:left="2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B6C0EC">
      <w:start w:val="1"/>
      <w:numFmt w:val="decimal"/>
      <w:lvlText w:val="%4"/>
      <w:lvlJc w:val="left"/>
      <w:pPr>
        <w:ind w:left="2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70CBA6">
      <w:start w:val="1"/>
      <w:numFmt w:val="lowerLetter"/>
      <w:lvlText w:val="%5"/>
      <w:lvlJc w:val="left"/>
      <w:pPr>
        <w:ind w:left="3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A48622">
      <w:start w:val="1"/>
      <w:numFmt w:val="lowerRoman"/>
      <w:lvlText w:val="%6"/>
      <w:lvlJc w:val="left"/>
      <w:pPr>
        <w:ind w:left="4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EC98DA">
      <w:start w:val="1"/>
      <w:numFmt w:val="decimal"/>
      <w:lvlText w:val="%7"/>
      <w:lvlJc w:val="left"/>
      <w:pPr>
        <w:ind w:left="4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D23B80">
      <w:start w:val="1"/>
      <w:numFmt w:val="lowerLetter"/>
      <w:lvlText w:val="%8"/>
      <w:lvlJc w:val="left"/>
      <w:pPr>
        <w:ind w:left="5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6673A8">
      <w:start w:val="1"/>
      <w:numFmt w:val="lowerRoman"/>
      <w:lvlText w:val="%9"/>
      <w:lvlJc w:val="left"/>
      <w:pPr>
        <w:ind w:left="6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161CC9"/>
    <w:multiLevelType w:val="hybridMultilevel"/>
    <w:tmpl w:val="E092C3E8"/>
    <w:lvl w:ilvl="0" w:tplc="2A3C917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EEDA92">
      <w:start w:val="1"/>
      <w:numFmt w:val="lowerLetter"/>
      <w:lvlText w:val="%2)"/>
      <w:lvlJc w:val="left"/>
      <w:pPr>
        <w:ind w:left="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087F14">
      <w:start w:val="1"/>
      <w:numFmt w:val="lowerRoman"/>
      <w:lvlText w:val="%3"/>
      <w:lvlJc w:val="left"/>
      <w:pPr>
        <w:ind w:left="1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84079E">
      <w:start w:val="1"/>
      <w:numFmt w:val="decimal"/>
      <w:lvlText w:val="%4"/>
      <w:lvlJc w:val="left"/>
      <w:pPr>
        <w:ind w:left="2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3219CA">
      <w:start w:val="1"/>
      <w:numFmt w:val="lowerLetter"/>
      <w:lvlText w:val="%5"/>
      <w:lvlJc w:val="left"/>
      <w:pPr>
        <w:ind w:left="2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24A5D2">
      <w:start w:val="1"/>
      <w:numFmt w:val="lowerRoman"/>
      <w:lvlText w:val="%6"/>
      <w:lvlJc w:val="left"/>
      <w:pPr>
        <w:ind w:left="3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4436B0">
      <w:start w:val="1"/>
      <w:numFmt w:val="decimal"/>
      <w:lvlText w:val="%7"/>
      <w:lvlJc w:val="left"/>
      <w:pPr>
        <w:ind w:left="4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5E342C">
      <w:start w:val="1"/>
      <w:numFmt w:val="lowerLetter"/>
      <w:lvlText w:val="%8"/>
      <w:lvlJc w:val="left"/>
      <w:pPr>
        <w:ind w:left="4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BA0606">
      <w:start w:val="1"/>
      <w:numFmt w:val="lowerRoman"/>
      <w:lvlText w:val="%9"/>
      <w:lvlJc w:val="left"/>
      <w:pPr>
        <w:ind w:left="5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491E37"/>
    <w:multiLevelType w:val="hybridMultilevel"/>
    <w:tmpl w:val="A3DA7056"/>
    <w:lvl w:ilvl="0" w:tplc="28B2BF46">
      <w:start w:val="1"/>
      <w:numFmt w:val="decimal"/>
      <w:lvlText w:val="%1)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9018C6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B8826C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18627A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34DD3C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8CB91E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021BDE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9CA5E8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A43D94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0705CA"/>
    <w:multiLevelType w:val="hybridMultilevel"/>
    <w:tmpl w:val="915C1A38"/>
    <w:lvl w:ilvl="0" w:tplc="4F584B86">
      <w:start w:val="1"/>
      <w:numFmt w:val="decimal"/>
      <w:lvlText w:val="%1)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06B55C">
      <w:start w:val="1"/>
      <w:numFmt w:val="lowerLetter"/>
      <w:lvlText w:val="%2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6A8564">
      <w:start w:val="1"/>
      <w:numFmt w:val="lowerRoman"/>
      <w:lvlText w:val="%3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4641FE">
      <w:start w:val="1"/>
      <w:numFmt w:val="decimal"/>
      <w:lvlText w:val="%4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CCB8F2">
      <w:start w:val="1"/>
      <w:numFmt w:val="lowerLetter"/>
      <w:lvlText w:val="%5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84A136">
      <w:start w:val="1"/>
      <w:numFmt w:val="lowerRoman"/>
      <w:lvlText w:val="%6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9CA16C">
      <w:start w:val="1"/>
      <w:numFmt w:val="decimal"/>
      <w:lvlText w:val="%7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CE0728">
      <w:start w:val="1"/>
      <w:numFmt w:val="lowerLetter"/>
      <w:lvlText w:val="%8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28CE94">
      <w:start w:val="1"/>
      <w:numFmt w:val="lowerRoman"/>
      <w:lvlText w:val="%9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3D3594"/>
    <w:multiLevelType w:val="hybridMultilevel"/>
    <w:tmpl w:val="378EAC72"/>
    <w:lvl w:ilvl="0" w:tplc="36861A64">
      <w:start w:val="1"/>
      <w:numFmt w:val="decimal"/>
      <w:lvlText w:val="%1)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767CC6">
      <w:start w:val="1"/>
      <w:numFmt w:val="lowerLetter"/>
      <w:lvlText w:val="%2)"/>
      <w:lvlJc w:val="left"/>
      <w:pPr>
        <w:ind w:left="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FE54E4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A011CC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105C70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20892C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182A94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162A8C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EE3C3C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6AF2054"/>
    <w:multiLevelType w:val="hybridMultilevel"/>
    <w:tmpl w:val="D20CC948"/>
    <w:lvl w:ilvl="0" w:tplc="57F6D6C2">
      <w:start w:val="15"/>
      <w:numFmt w:val="decimal"/>
      <w:lvlText w:val="%1)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1423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B867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8C80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54CF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56E2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86FB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36E5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AAEE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9180B76"/>
    <w:multiLevelType w:val="hybridMultilevel"/>
    <w:tmpl w:val="A0F699BC"/>
    <w:lvl w:ilvl="0" w:tplc="6D2E051A">
      <w:start w:val="6"/>
      <w:numFmt w:val="decimal"/>
      <w:lvlText w:val="%1)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425B2A">
      <w:start w:val="1"/>
      <w:numFmt w:val="lowerLetter"/>
      <w:lvlText w:val="%2)"/>
      <w:lvlJc w:val="left"/>
      <w:pPr>
        <w:ind w:left="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A4104E">
      <w:start w:val="1"/>
      <w:numFmt w:val="lowerRoman"/>
      <w:lvlText w:val="%3"/>
      <w:lvlJc w:val="left"/>
      <w:pPr>
        <w:ind w:left="1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5E8126">
      <w:start w:val="1"/>
      <w:numFmt w:val="decimal"/>
      <w:lvlText w:val="%4"/>
      <w:lvlJc w:val="left"/>
      <w:pPr>
        <w:ind w:left="2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18DAEA">
      <w:start w:val="1"/>
      <w:numFmt w:val="lowerLetter"/>
      <w:lvlText w:val="%5"/>
      <w:lvlJc w:val="left"/>
      <w:pPr>
        <w:ind w:left="2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AE8F4C">
      <w:start w:val="1"/>
      <w:numFmt w:val="lowerRoman"/>
      <w:lvlText w:val="%6"/>
      <w:lvlJc w:val="left"/>
      <w:pPr>
        <w:ind w:left="3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A83698">
      <w:start w:val="1"/>
      <w:numFmt w:val="decimal"/>
      <w:lvlText w:val="%7"/>
      <w:lvlJc w:val="left"/>
      <w:pPr>
        <w:ind w:left="4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8E806E">
      <w:start w:val="1"/>
      <w:numFmt w:val="lowerLetter"/>
      <w:lvlText w:val="%8"/>
      <w:lvlJc w:val="left"/>
      <w:pPr>
        <w:ind w:left="4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96B60A">
      <w:start w:val="1"/>
      <w:numFmt w:val="lowerRoman"/>
      <w:lvlText w:val="%9"/>
      <w:lvlJc w:val="left"/>
      <w:pPr>
        <w:ind w:left="5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094296A"/>
    <w:multiLevelType w:val="hybridMultilevel"/>
    <w:tmpl w:val="1DA2315A"/>
    <w:lvl w:ilvl="0" w:tplc="AE903C64">
      <w:start w:val="1"/>
      <w:numFmt w:val="decimal"/>
      <w:lvlText w:val="%1)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90EC1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7A7C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8612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288D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6CC9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8027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9AF1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0497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71149EE"/>
    <w:multiLevelType w:val="hybridMultilevel"/>
    <w:tmpl w:val="E28CD518"/>
    <w:lvl w:ilvl="0" w:tplc="8C2E23D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F849E8">
      <w:start w:val="1"/>
      <w:numFmt w:val="lowerLetter"/>
      <w:lvlText w:val="%2)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3607E0">
      <w:start w:val="1"/>
      <w:numFmt w:val="lowerRoman"/>
      <w:lvlText w:val="%3"/>
      <w:lvlJc w:val="left"/>
      <w:pPr>
        <w:ind w:left="1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545508">
      <w:start w:val="1"/>
      <w:numFmt w:val="decimal"/>
      <w:lvlText w:val="%4"/>
      <w:lvlJc w:val="left"/>
      <w:pPr>
        <w:ind w:left="2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389188">
      <w:start w:val="1"/>
      <w:numFmt w:val="lowerLetter"/>
      <w:lvlText w:val="%5"/>
      <w:lvlJc w:val="left"/>
      <w:pPr>
        <w:ind w:left="2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685D64">
      <w:start w:val="1"/>
      <w:numFmt w:val="lowerRoman"/>
      <w:lvlText w:val="%6"/>
      <w:lvlJc w:val="left"/>
      <w:pPr>
        <w:ind w:left="3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267F5C">
      <w:start w:val="1"/>
      <w:numFmt w:val="decimal"/>
      <w:lvlText w:val="%7"/>
      <w:lvlJc w:val="left"/>
      <w:pPr>
        <w:ind w:left="4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144A34">
      <w:start w:val="1"/>
      <w:numFmt w:val="lowerLetter"/>
      <w:lvlText w:val="%8"/>
      <w:lvlJc w:val="left"/>
      <w:pPr>
        <w:ind w:left="4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0C6BA6">
      <w:start w:val="1"/>
      <w:numFmt w:val="lowerRoman"/>
      <w:lvlText w:val="%9"/>
      <w:lvlJc w:val="left"/>
      <w:pPr>
        <w:ind w:left="5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3100F7B"/>
    <w:multiLevelType w:val="hybridMultilevel"/>
    <w:tmpl w:val="0CBAC0D2"/>
    <w:lvl w:ilvl="0" w:tplc="BB66C9FA">
      <w:start w:val="2"/>
      <w:numFmt w:val="decimal"/>
      <w:lvlText w:val="%1."/>
      <w:lvlJc w:val="left"/>
      <w:pPr>
        <w:ind w:left="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D67924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920606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0A3ECE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64127A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541550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DE3C4C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046794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F0B092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4DE3D81"/>
    <w:multiLevelType w:val="hybridMultilevel"/>
    <w:tmpl w:val="737AA3F4"/>
    <w:lvl w:ilvl="0" w:tplc="6CCC39A0">
      <w:start w:val="1"/>
      <w:numFmt w:val="decimal"/>
      <w:lvlText w:val="%1)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286CB6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70F15E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780530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1AE4DA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EAC43E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DC64DA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4894DE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8C0D86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5C610ED"/>
    <w:multiLevelType w:val="hybridMultilevel"/>
    <w:tmpl w:val="0694A2C6"/>
    <w:lvl w:ilvl="0" w:tplc="1BFA9110">
      <w:start w:val="1"/>
      <w:numFmt w:val="decimal"/>
      <w:lvlText w:val="%1)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00AA7C">
      <w:start w:val="1"/>
      <w:numFmt w:val="lowerLetter"/>
      <w:lvlText w:val="%2)"/>
      <w:lvlJc w:val="left"/>
      <w:pPr>
        <w:ind w:left="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885EEC">
      <w:start w:val="1"/>
      <w:numFmt w:val="lowerRoman"/>
      <w:lvlText w:val="%3"/>
      <w:lvlJc w:val="left"/>
      <w:pPr>
        <w:ind w:left="1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EEDC76">
      <w:start w:val="1"/>
      <w:numFmt w:val="decimal"/>
      <w:lvlText w:val="%4"/>
      <w:lvlJc w:val="left"/>
      <w:pPr>
        <w:ind w:left="2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52BEB4">
      <w:start w:val="1"/>
      <w:numFmt w:val="lowerLetter"/>
      <w:lvlText w:val="%5"/>
      <w:lvlJc w:val="left"/>
      <w:pPr>
        <w:ind w:left="2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4C1098">
      <w:start w:val="1"/>
      <w:numFmt w:val="lowerRoman"/>
      <w:lvlText w:val="%6"/>
      <w:lvlJc w:val="left"/>
      <w:pPr>
        <w:ind w:left="3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16CEFC">
      <w:start w:val="1"/>
      <w:numFmt w:val="decimal"/>
      <w:lvlText w:val="%7"/>
      <w:lvlJc w:val="left"/>
      <w:pPr>
        <w:ind w:left="4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FE643E">
      <w:start w:val="1"/>
      <w:numFmt w:val="lowerLetter"/>
      <w:lvlText w:val="%8"/>
      <w:lvlJc w:val="left"/>
      <w:pPr>
        <w:ind w:left="4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7E8EF4">
      <w:start w:val="1"/>
      <w:numFmt w:val="lowerRoman"/>
      <w:lvlText w:val="%9"/>
      <w:lvlJc w:val="left"/>
      <w:pPr>
        <w:ind w:left="5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3"/>
  </w:num>
  <w:num w:numId="5">
    <w:abstractNumId w:val="7"/>
  </w:num>
  <w:num w:numId="6">
    <w:abstractNumId w:val="11"/>
  </w:num>
  <w:num w:numId="7">
    <w:abstractNumId w:val="8"/>
  </w:num>
  <w:num w:numId="8">
    <w:abstractNumId w:val="1"/>
  </w:num>
  <w:num w:numId="9">
    <w:abstractNumId w:val="5"/>
  </w:num>
  <w:num w:numId="10">
    <w:abstractNumId w:val="4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BC4"/>
    <w:rsid w:val="000F4994"/>
    <w:rsid w:val="00227BC4"/>
    <w:rsid w:val="00BF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05181"/>
  <w15:docId w15:val="{49497230-8F94-43F7-9ECB-5DD249CE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09" w:line="249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3457</Words>
  <Characters>20743</Characters>
  <Application>Microsoft Office Word</Application>
  <DocSecurity>0</DocSecurity>
  <Lines>172</Lines>
  <Paragraphs>48</Paragraphs>
  <ScaleCrop>false</ScaleCrop>
  <Company/>
  <LinksUpToDate>false</LinksUpToDate>
  <CharactersWithSpaces>24152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Uchwala Nr XVII/161/2000 z dnia 10 marca 2000 r.</dc:title>
  <dc:subject>w sprawie miejscowego planu zagospodarowania przestrzennego dzielnicy przemyslowej przy ul. Szosa Rypinska w Golubiu  Dobrzyniu, bedacego zmiana miejscowego planu zagospodarowania przestrzennego miasta Golubia  Dobrzynia.</dc:subject>
  <dc:creator>Rady Miasta Golubia Dobrzynia</dc:creator>
  <cp:keywords/>
  <cp:lastModifiedBy>Urząd Miasta Golub-Dobrzyń</cp:lastModifiedBy>
  <cp:revision>2</cp:revision>
  <dcterms:created xsi:type="dcterms:W3CDTF">2020-08-11T12:37:00Z</dcterms:created>
  <dcterms:modified xsi:type="dcterms:W3CDTF">2020-08-11T12:37:00Z</dcterms:modified>
</cp:coreProperties>
</file>