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A07F" w14:textId="77777777" w:rsidR="00510983" w:rsidRPr="00B431B6" w:rsidRDefault="00510983" w:rsidP="00B431B6">
      <w:pPr>
        <w:pStyle w:val="wbody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>- projekt -</w:t>
      </w:r>
    </w:p>
    <w:p w14:paraId="4D291981" w14:textId="77777777" w:rsidR="006E150A" w:rsidRDefault="006E150A" w:rsidP="00B431B6">
      <w:pPr>
        <w:pStyle w:val="wbody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CC43CE2" w14:textId="1C458D6B" w:rsidR="00FD755A" w:rsidRPr="00B431B6" w:rsidRDefault="002F062C" w:rsidP="00B431B6">
      <w:pPr>
        <w:pStyle w:val="wbody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>Umowa</w:t>
      </w:r>
      <w:r w:rsidR="00FA403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nr …………/202</w:t>
      </w:r>
      <w:r w:rsidR="00B424C1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</w:p>
    <w:p w14:paraId="4F608DD5" w14:textId="77777777" w:rsidR="00FD755A" w:rsidRDefault="00FD755A" w:rsidP="00B431B6">
      <w:pPr>
        <w:pStyle w:val="wbody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62DF527" w14:textId="77777777" w:rsidR="006E150A" w:rsidRPr="00B431B6" w:rsidRDefault="006E150A" w:rsidP="00B431B6">
      <w:pPr>
        <w:pStyle w:val="wbody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C22ABA9" w14:textId="79774E5C" w:rsidR="006054B9" w:rsidRPr="00B431B6" w:rsidRDefault="006054B9" w:rsidP="00B431B6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zawarta w </w:t>
      </w:r>
      <w:r w:rsidR="004E6F8B" w:rsidRPr="00B431B6">
        <w:rPr>
          <w:rFonts w:asciiTheme="minorHAnsi" w:hAnsiTheme="minorHAnsi" w:cstheme="minorHAnsi"/>
          <w:sz w:val="22"/>
          <w:szCs w:val="22"/>
          <w:lang w:val="pl-PL"/>
        </w:rPr>
        <w:t>Golubiu</w:t>
      </w:r>
      <w:r w:rsidR="009C5C0C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653569" w:rsidRPr="00B431B6">
        <w:rPr>
          <w:rFonts w:asciiTheme="minorHAnsi" w:hAnsiTheme="minorHAnsi" w:cstheme="minorHAnsi"/>
          <w:sz w:val="22"/>
          <w:szCs w:val="22"/>
          <w:lang w:val="pl-PL"/>
        </w:rPr>
        <w:t>Dobrzyniu</w:t>
      </w:r>
      <w:r w:rsidR="007660D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>dnia</w:t>
      </w:r>
      <w:r w:rsidR="003D7960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………………… 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FA403A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B424C1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3C6D05">
        <w:rPr>
          <w:rFonts w:asciiTheme="minorHAnsi" w:hAnsiTheme="minorHAnsi" w:cstheme="minorHAnsi"/>
          <w:sz w:val="22"/>
          <w:szCs w:val="22"/>
          <w:lang w:val="pl-PL"/>
        </w:rPr>
        <w:t xml:space="preserve"> roku 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>między:</w:t>
      </w:r>
    </w:p>
    <w:p w14:paraId="09207213" w14:textId="660F4B40" w:rsidR="00510983" w:rsidRPr="00B431B6" w:rsidRDefault="0008616F" w:rsidP="00B431B6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br/>
      </w:r>
      <w:r w:rsidR="003C6D05">
        <w:rPr>
          <w:rFonts w:asciiTheme="minorHAnsi" w:hAnsiTheme="minorHAnsi" w:cstheme="minorHAnsi"/>
          <w:b/>
          <w:sz w:val="22"/>
          <w:szCs w:val="22"/>
          <w:lang w:val="pl-PL"/>
        </w:rPr>
        <w:t>Gminą Miasto Golub-</w:t>
      </w:r>
      <w:r w:rsidR="00510983" w:rsidRPr="00B431B6">
        <w:rPr>
          <w:rFonts w:asciiTheme="minorHAnsi" w:hAnsiTheme="minorHAnsi" w:cstheme="minorHAnsi"/>
          <w:b/>
          <w:sz w:val="22"/>
          <w:szCs w:val="22"/>
          <w:lang w:val="pl-PL"/>
        </w:rPr>
        <w:t>Dobrzyń z siedzibą w Golubi</w:t>
      </w:r>
      <w:r w:rsidR="003C6D05">
        <w:rPr>
          <w:rFonts w:asciiTheme="minorHAnsi" w:hAnsiTheme="minorHAnsi" w:cstheme="minorHAnsi"/>
          <w:b/>
          <w:sz w:val="22"/>
          <w:szCs w:val="22"/>
          <w:lang w:val="pl-PL"/>
        </w:rPr>
        <w:t>u-Dobrzyniu, adres: Plac 1000-</w:t>
      </w:r>
      <w:r w:rsidR="00510983" w:rsidRPr="00B431B6">
        <w:rPr>
          <w:rFonts w:asciiTheme="minorHAnsi" w:hAnsiTheme="minorHAnsi" w:cstheme="minorHAnsi"/>
          <w:b/>
          <w:sz w:val="22"/>
          <w:szCs w:val="22"/>
          <w:lang w:val="pl-PL"/>
        </w:rPr>
        <w:t xml:space="preserve">lecia 25, 87-400 Golub-Dobrzyń, NIP: 5030054345, REGON: 871118566, </w:t>
      </w:r>
    </w:p>
    <w:p w14:paraId="3CC50A29" w14:textId="77777777" w:rsidR="00510983" w:rsidRPr="00B431B6" w:rsidRDefault="00510983" w:rsidP="00B431B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reprezentowaną przez </w:t>
      </w:r>
    </w:p>
    <w:p w14:paraId="6E2396C4" w14:textId="5E95D497" w:rsidR="00510983" w:rsidRPr="00B431B6" w:rsidRDefault="003C6D05" w:rsidP="00B431B6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510983" w:rsidRPr="00B431B6">
        <w:rPr>
          <w:rFonts w:asciiTheme="minorHAnsi" w:hAnsiTheme="minorHAnsi" w:cstheme="minorHAnsi"/>
          <w:sz w:val="22"/>
          <w:szCs w:val="22"/>
          <w:lang w:val="pl-PL"/>
        </w:rPr>
        <w:t>ana Mariusza Piątkowskiego – Burmistrza Golubia-Dobrzynia</w:t>
      </w:r>
    </w:p>
    <w:p w14:paraId="665BCF2B" w14:textId="4F58FF68" w:rsidR="00510983" w:rsidRPr="00B431B6" w:rsidRDefault="003C6D05" w:rsidP="00557278">
      <w:pPr>
        <w:widowControl w:val="0"/>
        <w:tabs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przy kontrasygnacie p</w:t>
      </w:r>
      <w:r w:rsidR="00510983" w:rsidRPr="00B431B6">
        <w:rPr>
          <w:rFonts w:asciiTheme="minorHAnsi" w:hAnsiTheme="minorHAnsi" w:cstheme="minorHAnsi"/>
          <w:sz w:val="22"/>
          <w:szCs w:val="22"/>
          <w:lang w:val="pl-PL"/>
        </w:rPr>
        <w:t>ana Jacka Dowgiałło – Skarbnika Miasta Golub</w:t>
      </w:r>
      <w:r>
        <w:rPr>
          <w:rFonts w:asciiTheme="minorHAnsi" w:hAnsiTheme="minorHAnsi" w:cstheme="minorHAnsi"/>
          <w:sz w:val="22"/>
          <w:szCs w:val="22"/>
          <w:lang w:val="pl-PL"/>
        </w:rPr>
        <w:t>ia-Dobrzynia</w:t>
      </w:r>
      <w:r w:rsidR="00557278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6B278919" w14:textId="77777777" w:rsidR="00510983" w:rsidRPr="00B431B6" w:rsidRDefault="00510983" w:rsidP="00B431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>zwaną dalej „Zamawiającym”</w:t>
      </w:r>
    </w:p>
    <w:p w14:paraId="66C3742C" w14:textId="77777777" w:rsidR="00510983" w:rsidRPr="00B431B6" w:rsidRDefault="00510983" w:rsidP="00B431B6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t>a</w:t>
      </w:r>
    </w:p>
    <w:p w14:paraId="734CB1FE" w14:textId="77777777" w:rsidR="00510983" w:rsidRPr="00B431B6" w:rsidRDefault="00510983" w:rsidP="00B431B6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B431B6">
        <w:rPr>
          <w:rFonts w:asciiTheme="minorHAnsi" w:hAnsiTheme="minorHAnsi" w:cstheme="minorHAnsi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605560B2" w14:textId="77777777" w:rsidR="00510983" w:rsidRPr="009C5C0C" w:rsidRDefault="00510983" w:rsidP="00B431B6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9C5C0C">
        <w:rPr>
          <w:rFonts w:asciiTheme="minorHAnsi" w:hAnsiTheme="minorHAnsi" w:cstheme="minorHAnsi"/>
          <w:b/>
          <w:lang w:eastAsia="pl-PL"/>
        </w:rPr>
        <w:t>zwanym dalej „Wykonawcą”</w:t>
      </w:r>
    </w:p>
    <w:p w14:paraId="466B7D95" w14:textId="77777777" w:rsidR="008B3EF4" w:rsidRPr="00B431B6" w:rsidRDefault="008B3EF4" w:rsidP="00B431B6">
      <w:pPr>
        <w:rPr>
          <w:rFonts w:asciiTheme="minorHAnsi" w:hAnsiTheme="minorHAnsi" w:cstheme="minorHAnsi"/>
          <w:sz w:val="22"/>
          <w:szCs w:val="22"/>
        </w:rPr>
      </w:pPr>
    </w:p>
    <w:p w14:paraId="24BD8CB4" w14:textId="77777777" w:rsidR="00A77FA4" w:rsidRPr="00B431B6" w:rsidRDefault="00A77FA4" w:rsidP="00B431B6">
      <w:pPr>
        <w:pStyle w:val="wlead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16CBAB7C" w14:textId="77777777" w:rsidR="008E6524" w:rsidRPr="00B431B6" w:rsidRDefault="00FD755A" w:rsidP="00B431B6">
      <w:pPr>
        <w:pStyle w:val="wlead"/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§ </w:t>
      </w:r>
      <w:r w:rsidR="00470BD3" w:rsidRPr="00B431B6">
        <w:rPr>
          <w:rFonts w:asciiTheme="minorHAnsi" w:hAnsiTheme="minorHAnsi" w:cstheme="minorHAnsi"/>
          <w:bCs w:val="0"/>
          <w:sz w:val="22"/>
          <w:szCs w:val="22"/>
          <w:lang w:val="pl-PL"/>
        </w:rPr>
        <w:t>1</w:t>
      </w:r>
    </w:p>
    <w:p w14:paraId="1E7E8293" w14:textId="77777777" w:rsidR="00483E90" w:rsidRPr="00B431B6" w:rsidRDefault="00845719" w:rsidP="00B431B6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>Przedmiot Umowy</w:t>
      </w:r>
    </w:p>
    <w:p w14:paraId="766402A9" w14:textId="0551F325" w:rsidR="00510983" w:rsidRPr="00B431B6" w:rsidRDefault="00510983" w:rsidP="00B431B6">
      <w:pPr>
        <w:numPr>
          <w:ilvl w:val="0"/>
          <w:numId w:val="2"/>
        </w:numPr>
        <w:ind w:hanging="357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t>Zamawiający zleca Wykonawcy wyko</w:t>
      </w:r>
      <w:r w:rsidR="003C6D05">
        <w:rPr>
          <w:rFonts w:asciiTheme="minorHAnsi" w:hAnsiTheme="minorHAnsi" w:cstheme="minorHAnsi"/>
          <w:sz w:val="22"/>
          <w:szCs w:val="22"/>
          <w:lang w:val="pl-PL"/>
        </w:rPr>
        <w:t>nanie dokumentacji projektowo-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kosztorysowej dla zadania pn. </w:t>
      </w:r>
      <w:r w:rsidRPr="00FA403A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B74C0E" w:rsidRPr="00B74C0E">
        <w:rPr>
          <w:rFonts w:asciiTheme="minorHAnsi" w:hAnsiTheme="minorHAnsi" w:cs="Calibri"/>
          <w:sz w:val="22"/>
          <w:szCs w:val="22"/>
          <w:lang w:val="pl-PL"/>
        </w:rPr>
        <w:t>Budowa ulic Spacerowej, Równinnej, Widokowej i Jasnej na os. Panorama</w:t>
      </w:r>
      <w:r w:rsidRPr="00FA403A">
        <w:rPr>
          <w:rFonts w:asciiTheme="minorHAnsi" w:hAnsiTheme="minorHAnsi" w:cstheme="minorHAnsi"/>
          <w:sz w:val="22"/>
          <w:szCs w:val="22"/>
          <w:lang w:val="pl-PL"/>
        </w:rPr>
        <w:t xml:space="preserve">” </w:t>
      </w:r>
      <w:r w:rsidR="00B74C0E" w:rsidRPr="00B74C0E">
        <w:rPr>
          <w:rFonts w:asciiTheme="minorHAnsi" w:hAnsiTheme="minorHAnsi" w:cstheme="minorHAnsi"/>
          <w:sz w:val="22"/>
          <w:szCs w:val="22"/>
          <w:lang w:val="pl-PL"/>
        </w:rPr>
        <w:t>z podziałem na etapy (Etap I: ul. Spacerowa, Etap II: ul. Równinna, Etap III: ul. Widokowa, Etap IV: ul. Jasna)</w:t>
      </w:r>
      <w:r w:rsidR="00B74C0E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FA403A">
        <w:rPr>
          <w:rFonts w:asciiTheme="minorHAnsi" w:hAnsiTheme="minorHAnsi" w:cstheme="minorHAnsi"/>
          <w:sz w:val="22"/>
          <w:szCs w:val="22"/>
          <w:lang w:val="pl-PL"/>
        </w:rPr>
        <w:t xml:space="preserve">niezbędnej do uzyskania </w:t>
      </w:r>
      <w:r w:rsidR="00FA403A">
        <w:rPr>
          <w:rFonts w:asciiTheme="minorHAnsi" w:hAnsiTheme="minorHAnsi" w:cstheme="minorHAnsi"/>
          <w:sz w:val="22"/>
          <w:szCs w:val="22"/>
          <w:lang w:val="pl-PL"/>
        </w:rPr>
        <w:t xml:space="preserve">pozwolenia na budowę lub decyzji </w:t>
      </w:r>
      <w:r w:rsidR="009C5C0C">
        <w:rPr>
          <w:rFonts w:asciiTheme="minorHAnsi" w:hAnsiTheme="minorHAnsi" w:cstheme="minorHAnsi"/>
          <w:sz w:val="22"/>
          <w:szCs w:val="22"/>
          <w:lang w:val="pl-PL"/>
        </w:rPr>
        <w:t>o zezwoleniu na realizację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inwestycji drogowej,</w:t>
      </w:r>
      <w:r w:rsidR="001D43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>obejmującej w szczególności:</w:t>
      </w:r>
    </w:p>
    <w:p w14:paraId="75C7159C" w14:textId="35BDD997" w:rsidR="00510983" w:rsidRPr="00B431B6" w:rsidRDefault="00510983" w:rsidP="00B431B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>pozyskanie mapy do celów projektowych. Mapa do celów projektowych powinna zawierać aktualne granice działek, wjazdy i ogrodzenia w obrębie opracowania;</w:t>
      </w:r>
    </w:p>
    <w:p w14:paraId="71950A90" w14:textId="2DE25F58" w:rsidR="00510983" w:rsidRPr="00B431B6" w:rsidRDefault="00510983" w:rsidP="00C72A0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 xml:space="preserve">opracowanie projektów budowlanych i projektów wykonawczych </w:t>
      </w:r>
      <w:r w:rsidR="00C72A00">
        <w:rPr>
          <w:rFonts w:asciiTheme="minorHAnsi" w:hAnsiTheme="minorHAnsi" w:cstheme="minorHAnsi"/>
          <w:bCs/>
        </w:rPr>
        <w:t xml:space="preserve">oraz </w:t>
      </w:r>
      <w:r w:rsidR="00C72A00" w:rsidRPr="00C72A00">
        <w:rPr>
          <w:rFonts w:asciiTheme="minorHAnsi" w:hAnsiTheme="minorHAnsi" w:cstheme="minorHAnsi"/>
          <w:bCs/>
        </w:rPr>
        <w:t>specyfikacji technicznej wykonania i odbioru robót budowlanych</w:t>
      </w:r>
      <w:r w:rsidR="009C5C0C">
        <w:rPr>
          <w:rFonts w:asciiTheme="minorHAnsi" w:hAnsiTheme="minorHAnsi" w:cstheme="minorHAnsi"/>
          <w:bCs/>
        </w:rPr>
        <w:t xml:space="preserve"> </w:t>
      </w:r>
      <w:r w:rsidRPr="00B431B6">
        <w:rPr>
          <w:rFonts w:asciiTheme="minorHAnsi" w:hAnsiTheme="minorHAnsi" w:cstheme="minorHAnsi"/>
          <w:bCs/>
        </w:rPr>
        <w:t>wszystkich wymaganych branż, zgodnie z wymaganiami Rozporządzenia Ministra Infrastruktury z dnia 2 września 2004</w:t>
      </w:r>
      <w:r w:rsidR="009C5C0C">
        <w:rPr>
          <w:rFonts w:asciiTheme="minorHAnsi" w:hAnsiTheme="minorHAnsi" w:cstheme="minorHAnsi"/>
          <w:bCs/>
        </w:rPr>
        <w:t xml:space="preserve"> </w:t>
      </w:r>
      <w:r w:rsidRPr="00B431B6">
        <w:rPr>
          <w:rFonts w:asciiTheme="minorHAnsi" w:hAnsiTheme="minorHAnsi" w:cstheme="minorHAnsi"/>
          <w:bCs/>
        </w:rPr>
        <w:t xml:space="preserve">r. w </w:t>
      </w:r>
      <w:r w:rsidR="009C5C0C">
        <w:rPr>
          <w:rFonts w:asciiTheme="minorHAnsi" w:hAnsiTheme="minorHAnsi" w:cstheme="minorHAnsi"/>
          <w:bCs/>
        </w:rPr>
        <w:t>sprawie szczegółowego zakresu i </w:t>
      </w:r>
      <w:r w:rsidRPr="00B431B6">
        <w:rPr>
          <w:rFonts w:asciiTheme="minorHAnsi" w:hAnsiTheme="minorHAnsi" w:cstheme="minorHAnsi"/>
          <w:bCs/>
        </w:rPr>
        <w:t>formy dokumentacji projektowej, specyfikacji technicznych wykonania i odbioru robót budowlanych oraz programu funkcjonalno-użytkowego;</w:t>
      </w:r>
    </w:p>
    <w:p w14:paraId="7DC3311E" w14:textId="1245F68C" w:rsidR="00510983" w:rsidRPr="00B431B6" w:rsidRDefault="00FA403A" w:rsidP="00B431B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opracowanie przedmiarów robót, </w:t>
      </w:r>
      <w:r w:rsidR="00510983" w:rsidRPr="00B431B6">
        <w:rPr>
          <w:rFonts w:asciiTheme="minorHAnsi" w:hAnsiTheme="minorHAnsi" w:cstheme="minorHAnsi"/>
          <w:bCs/>
        </w:rPr>
        <w:t xml:space="preserve">kosztorysów inwestorskich </w:t>
      </w:r>
      <w:r w:rsidRPr="0069165E">
        <w:rPr>
          <w:rFonts w:asciiTheme="minorHAnsi" w:hAnsiTheme="minorHAnsi" w:cstheme="minorHAnsi"/>
          <w:bCs/>
        </w:rPr>
        <w:t>oraz kosztorysów ofertowych</w:t>
      </w:r>
      <w:r>
        <w:rPr>
          <w:rFonts w:asciiTheme="minorHAnsi" w:hAnsiTheme="minorHAnsi" w:cstheme="minorHAnsi"/>
          <w:bCs/>
        </w:rPr>
        <w:t xml:space="preserve"> </w:t>
      </w:r>
      <w:r w:rsidR="00510983" w:rsidRPr="00B431B6">
        <w:rPr>
          <w:rFonts w:asciiTheme="minorHAnsi" w:hAnsiTheme="minorHAnsi" w:cstheme="minorHAnsi"/>
          <w:bCs/>
        </w:rPr>
        <w:t>wszystkich wymaganych branż, zgodnie z wymaganiami Rozporząd</w:t>
      </w:r>
      <w:r w:rsidR="009C5C0C">
        <w:rPr>
          <w:rFonts w:asciiTheme="minorHAnsi" w:hAnsiTheme="minorHAnsi" w:cstheme="minorHAnsi"/>
          <w:bCs/>
        </w:rPr>
        <w:t>zenia Ministra Infrastruktury z </w:t>
      </w:r>
      <w:r w:rsidR="00510983" w:rsidRPr="00B431B6">
        <w:rPr>
          <w:rFonts w:asciiTheme="minorHAnsi" w:hAnsiTheme="minorHAnsi" w:cstheme="minorHAnsi"/>
          <w:bCs/>
        </w:rPr>
        <w:t>dnia 18 maja 2004 roku w sprawie określenia metod i podstaw sporządzania kosztorysu inwestorskiego, obliczania planowanych kosztów prac projektowych oraz planowanych kosztów robót budowlanych określonych w programie funkcjonalno-użytkowym;</w:t>
      </w:r>
    </w:p>
    <w:p w14:paraId="44404103" w14:textId="03BDD6CE" w:rsidR="00510983" w:rsidRPr="00B431B6" w:rsidRDefault="00510983" w:rsidP="00B431B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>opracowanie stałej organizacji ruchu oraz czasowej organizacji ruchu na czas prowadzenia robót budowlanych, wraz z uzgodnieniami i zat</w:t>
      </w:r>
      <w:r w:rsidR="009C5C0C">
        <w:rPr>
          <w:rFonts w:asciiTheme="minorHAnsi" w:hAnsiTheme="minorHAnsi" w:cstheme="minorHAnsi"/>
          <w:bCs/>
        </w:rPr>
        <w:t xml:space="preserve">wierdzeniem, ważne do 31 grudnia </w:t>
      </w:r>
      <w:r w:rsidR="00742020">
        <w:rPr>
          <w:rFonts w:asciiTheme="minorHAnsi" w:hAnsiTheme="minorHAnsi" w:cstheme="minorHAnsi"/>
          <w:bCs/>
        </w:rPr>
        <w:t>202</w:t>
      </w:r>
      <w:r w:rsidR="00B74C0E">
        <w:rPr>
          <w:rFonts w:asciiTheme="minorHAnsi" w:hAnsiTheme="minorHAnsi" w:cstheme="minorHAnsi"/>
          <w:bCs/>
        </w:rPr>
        <w:t>4</w:t>
      </w:r>
      <w:r w:rsidRPr="00B431B6">
        <w:rPr>
          <w:rFonts w:asciiTheme="minorHAnsi" w:hAnsiTheme="minorHAnsi" w:cstheme="minorHAnsi"/>
          <w:bCs/>
        </w:rPr>
        <w:t>r.;</w:t>
      </w:r>
    </w:p>
    <w:p w14:paraId="700AE654" w14:textId="77777777" w:rsidR="00510983" w:rsidRPr="00B431B6" w:rsidRDefault="00510983" w:rsidP="00B431B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>wykonanie dokumentacji geotechnicznej - rozpoznanie podłoża gruntowego (o ile jest wymagane);</w:t>
      </w:r>
    </w:p>
    <w:p w14:paraId="6D332757" w14:textId="77777777" w:rsidR="00510983" w:rsidRPr="00B431B6" w:rsidRDefault="00510983" w:rsidP="00B431B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>uzyskanie decyzji pozwolenia wodnoprawnego (o ile jest wymagane);</w:t>
      </w:r>
    </w:p>
    <w:p w14:paraId="5E791423" w14:textId="16D1F24A" w:rsidR="00510983" w:rsidRPr="00B431B6" w:rsidRDefault="00510983" w:rsidP="009C5C0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>uzyskanie decyzji o środowiskowych uwarunkowaniach</w:t>
      </w:r>
      <w:r w:rsidR="009C5C0C">
        <w:rPr>
          <w:rFonts w:asciiTheme="minorHAnsi" w:hAnsiTheme="minorHAnsi" w:cstheme="minorHAnsi"/>
          <w:bCs/>
        </w:rPr>
        <w:t xml:space="preserve"> </w:t>
      </w:r>
      <w:r w:rsidR="009C5C0C" w:rsidRPr="009C5C0C">
        <w:rPr>
          <w:rFonts w:asciiTheme="minorHAnsi" w:hAnsiTheme="minorHAnsi" w:cstheme="minorHAnsi"/>
          <w:bCs/>
        </w:rPr>
        <w:t>zgody na realizację przedsięwzięcia</w:t>
      </w:r>
      <w:r w:rsidRPr="00B431B6">
        <w:rPr>
          <w:rFonts w:asciiTheme="minorHAnsi" w:hAnsiTheme="minorHAnsi" w:cstheme="minorHAnsi"/>
          <w:bCs/>
        </w:rPr>
        <w:t xml:space="preserve"> (o ile jest wymagane);</w:t>
      </w:r>
    </w:p>
    <w:p w14:paraId="66067354" w14:textId="1C513AB0" w:rsidR="00510983" w:rsidRPr="00B431B6" w:rsidRDefault="00510983" w:rsidP="00B431B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>uzyskanie wymaganych warunków technicznych, opinii, decyzji, uzgodnień i sprawdzeń technicznych, opinii, uzgodnień i sprawdzeń rozwiązań projek</w:t>
      </w:r>
      <w:r w:rsidR="009C5C0C">
        <w:rPr>
          <w:rFonts w:asciiTheme="minorHAnsi" w:hAnsiTheme="minorHAnsi" w:cstheme="minorHAnsi"/>
          <w:bCs/>
        </w:rPr>
        <w:t>towych w zakresie wynikającym z </w:t>
      </w:r>
      <w:r w:rsidRPr="00B431B6">
        <w:rPr>
          <w:rFonts w:asciiTheme="minorHAnsi" w:hAnsiTheme="minorHAnsi" w:cstheme="minorHAnsi"/>
          <w:bCs/>
        </w:rPr>
        <w:t>przepisów oraz wykonan</w:t>
      </w:r>
      <w:r w:rsidR="009C5C0C">
        <w:rPr>
          <w:rFonts w:asciiTheme="minorHAnsi" w:hAnsiTheme="minorHAnsi" w:cstheme="minorHAnsi"/>
          <w:bCs/>
        </w:rPr>
        <w:t>ie innych niezbędnych czynności</w:t>
      </w:r>
      <w:r w:rsidRPr="00B431B6">
        <w:rPr>
          <w:rFonts w:asciiTheme="minorHAnsi" w:hAnsiTheme="minorHAnsi" w:cstheme="minorHAnsi"/>
          <w:bCs/>
        </w:rPr>
        <w:t xml:space="preserve"> do któr</w:t>
      </w:r>
      <w:r w:rsidR="009C5C0C">
        <w:rPr>
          <w:rFonts w:asciiTheme="minorHAnsi" w:hAnsiTheme="minorHAnsi" w:cstheme="minorHAnsi"/>
          <w:bCs/>
        </w:rPr>
        <w:t>ych zobligowany jest projektant</w:t>
      </w:r>
      <w:r w:rsidRPr="00B431B6">
        <w:rPr>
          <w:rFonts w:asciiTheme="minorHAnsi" w:hAnsiTheme="minorHAnsi" w:cstheme="minorHAnsi"/>
          <w:bCs/>
        </w:rPr>
        <w:t xml:space="preserve"> oraz czynności niezbędnych do uzyskania </w:t>
      </w:r>
      <w:r w:rsidR="0040405E">
        <w:rPr>
          <w:rFonts w:asciiTheme="minorHAnsi" w:hAnsiTheme="minorHAnsi" w:cstheme="minorHAnsi"/>
          <w:bCs/>
        </w:rPr>
        <w:t>decyzji</w:t>
      </w:r>
      <w:r w:rsidRPr="00B431B6">
        <w:rPr>
          <w:rFonts w:asciiTheme="minorHAnsi" w:hAnsiTheme="minorHAnsi" w:cstheme="minorHAnsi"/>
          <w:bCs/>
        </w:rPr>
        <w:t xml:space="preserve"> </w:t>
      </w:r>
      <w:r w:rsidR="00742020">
        <w:rPr>
          <w:rFonts w:asciiTheme="minorHAnsi" w:hAnsiTheme="minorHAnsi" w:cstheme="minorHAnsi"/>
          <w:bCs/>
        </w:rPr>
        <w:t xml:space="preserve">pozwolenia na budowę lub decyzji </w:t>
      </w:r>
      <w:r w:rsidRPr="00B431B6">
        <w:rPr>
          <w:rFonts w:asciiTheme="minorHAnsi" w:hAnsiTheme="minorHAnsi" w:cstheme="minorHAnsi"/>
          <w:bCs/>
        </w:rPr>
        <w:t>zezwolenia na realizację inwestycji drogowej;</w:t>
      </w:r>
    </w:p>
    <w:p w14:paraId="20835DF2" w14:textId="48190287" w:rsidR="00510983" w:rsidRPr="00FF5342" w:rsidRDefault="00510983" w:rsidP="00B431B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>w przypadku konieczności przebudowy istniejącego uzbrojenia technicznego, kolidującego</w:t>
      </w:r>
      <w:r w:rsidR="00B424C1">
        <w:rPr>
          <w:rFonts w:asciiTheme="minorHAnsi" w:hAnsiTheme="minorHAnsi" w:cstheme="minorHAnsi"/>
          <w:bCs/>
        </w:rPr>
        <w:t xml:space="preserve"> </w:t>
      </w:r>
      <w:r w:rsidRPr="00B431B6">
        <w:rPr>
          <w:rFonts w:asciiTheme="minorHAnsi" w:hAnsiTheme="minorHAnsi" w:cstheme="minorHAnsi"/>
          <w:bCs/>
        </w:rPr>
        <w:t xml:space="preserve">z projektowaną drogą, w zakresie należącym do gestora sieci </w:t>
      </w:r>
      <w:r w:rsidR="00C72A00">
        <w:rPr>
          <w:rFonts w:asciiTheme="minorHAnsi" w:hAnsiTheme="minorHAnsi" w:cstheme="minorHAnsi"/>
          <w:bCs/>
        </w:rPr>
        <w:t xml:space="preserve">– </w:t>
      </w:r>
      <w:r w:rsidRPr="00B431B6">
        <w:rPr>
          <w:rFonts w:asciiTheme="minorHAnsi" w:hAnsiTheme="minorHAnsi" w:cstheme="minorHAnsi"/>
          <w:bCs/>
        </w:rPr>
        <w:t>opracowa</w:t>
      </w:r>
      <w:r w:rsidR="00C72A00">
        <w:rPr>
          <w:rFonts w:asciiTheme="minorHAnsi" w:hAnsiTheme="minorHAnsi" w:cstheme="minorHAnsi"/>
          <w:bCs/>
        </w:rPr>
        <w:t xml:space="preserve">nie </w:t>
      </w:r>
      <w:r w:rsidRPr="00B431B6">
        <w:rPr>
          <w:rFonts w:asciiTheme="minorHAnsi" w:hAnsiTheme="minorHAnsi" w:cstheme="minorHAnsi"/>
          <w:bCs/>
        </w:rPr>
        <w:t>wytyczn</w:t>
      </w:r>
      <w:r w:rsidR="00C72A00">
        <w:rPr>
          <w:rFonts w:asciiTheme="minorHAnsi" w:hAnsiTheme="minorHAnsi" w:cstheme="minorHAnsi"/>
          <w:bCs/>
        </w:rPr>
        <w:t>ych</w:t>
      </w:r>
      <w:r w:rsidRPr="00B431B6">
        <w:rPr>
          <w:rFonts w:asciiTheme="minorHAnsi" w:hAnsiTheme="minorHAnsi" w:cstheme="minorHAnsi"/>
          <w:bCs/>
        </w:rPr>
        <w:t xml:space="preserve"> (warunk</w:t>
      </w:r>
      <w:r w:rsidR="00C72A00">
        <w:rPr>
          <w:rFonts w:asciiTheme="minorHAnsi" w:hAnsiTheme="minorHAnsi" w:cstheme="minorHAnsi"/>
          <w:bCs/>
        </w:rPr>
        <w:t>ów</w:t>
      </w:r>
      <w:r w:rsidRPr="00B431B6">
        <w:rPr>
          <w:rFonts w:asciiTheme="minorHAnsi" w:hAnsiTheme="minorHAnsi" w:cstheme="minorHAnsi"/>
          <w:bCs/>
        </w:rPr>
        <w:t xml:space="preserve"> techniczn</w:t>
      </w:r>
      <w:r w:rsidR="00C72A00">
        <w:rPr>
          <w:rFonts w:asciiTheme="minorHAnsi" w:hAnsiTheme="minorHAnsi" w:cstheme="minorHAnsi"/>
          <w:bCs/>
        </w:rPr>
        <w:t>ych</w:t>
      </w:r>
      <w:r w:rsidRPr="00B431B6">
        <w:rPr>
          <w:rFonts w:asciiTheme="minorHAnsi" w:hAnsiTheme="minorHAnsi" w:cstheme="minorHAnsi"/>
          <w:bCs/>
        </w:rPr>
        <w:t>) dla niezbędnej przebudowy, odrębnie dla każdego gestora sieci</w:t>
      </w:r>
      <w:r w:rsidR="00B424C1">
        <w:rPr>
          <w:rFonts w:asciiTheme="minorHAnsi" w:hAnsiTheme="minorHAnsi" w:cstheme="minorHAnsi"/>
          <w:bCs/>
        </w:rPr>
        <w:t xml:space="preserve"> </w:t>
      </w:r>
      <w:r w:rsidR="00B424C1" w:rsidRPr="00FF5342">
        <w:rPr>
          <w:rFonts w:asciiTheme="minorHAnsi" w:hAnsiTheme="minorHAnsi" w:cstheme="minorHAnsi"/>
        </w:rPr>
        <w:t>(należy rozważyć                   m. in. konieczność przebudowy słupa energetycznego)</w:t>
      </w:r>
      <w:r w:rsidRPr="00FF5342">
        <w:rPr>
          <w:rFonts w:asciiTheme="minorHAnsi" w:hAnsiTheme="minorHAnsi" w:cstheme="minorHAnsi"/>
          <w:bCs/>
        </w:rPr>
        <w:t>;</w:t>
      </w:r>
    </w:p>
    <w:p w14:paraId="0282DA33" w14:textId="0B4F2C27" w:rsidR="00B424C1" w:rsidRPr="00B424C1" w:rsidRDefault="00B424C1" w:rsidP="00B424C1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Cs/>
        </w:rPr>
      </w:pPr>
      <w:r w:rsidRPr="00B424C1">
        <w:rPr>
          <w:rFonts w:asciiTheme="minorHAnsi" w:hAnsiTheme="minorHAnsi" w:cstheme="minorHAnsi"/>
          <w:bCs/>
        </w:rPr>
        <w:lastRenderedPageBreak/>
        <w:t>uzyskanie zgody od Ministra Cyfryzacji w sprawie odstąpienia od konieczności projektowana kanału technologicznego (jeżeli będzie taka możliwość);</w:t>
      </w:r>
    </w:p>
    <w:p w14:paraId="6AB7CD20" w14:textId="77777777" w:rsidR="00510983" w:rsidRPr="00B431B6" w:rsidRDefault="00510983" w:rsidP="00B431B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 xml:space="preserve">przygotowanie wniosku o wydanie </w:t>
      </w:r>
      <w:r w:rsidR="00742020">
        <w:rPr>
          <w:rFonts w:asciiTheme="minorHAnsi" w:hAnsiTheme="minorHAnsi" w:cstheme="minorHAnsi"/>
          <w:bCs/>
        </w:rPr>
        <w:t xml:space="preserve">decyzji pozwolenia na budowę lub </w:t>
      </w:r>
      <w:r w:rsidRPr="00B431B6">
        <w:rPr>
          <w:rFonts w:asciiTheme="minorHAnsi" w:hAnsiTheme="minorHAnsi" w:cstheme="minorHAnsi"/>
          <w:bCs/>
        </w:rPr>
        <w:t>decyzji o zezwoleniu na realizac</w:t>
      </w:r>
      <w:r w:rsidR="003373F0">
        <w:rPr>
          <w:rFonts w:asciiTheme="minorHAnsi" w:hAnsiTheme="minorHAnsi" w:cstheme="minorHAnsi"/>
          <w:bCs/>
        </w:rPr>
        <w:t>ję</w:t>
      </w:r>
      <w:r w:rsidRPr="00B431B6">
        <w:rPr>
          <w:rFonts w:asciiTheme="minorHAnsi" w:hAnsiTheme="minorHAnsi" w:cstheme="minorHAnsi"/>
          <w:bCs/>
        </w:rPr>
        <w:t xml:space="preserve"> inwestycji drogowej oraz dokonywanie poprawek w dokumentacji projektowej podczas prowadzenia post</w:t>
      </w:r>
      <w:r w:rsidR="003373F0">
        <w:rPr>
          <w:rFonts w:asciiTheme="minorHAnsi" w:hAnsiTheme="minorHAnsi" w:cstheme="minorHAnsi"/>
          <w:bCs/>
        </w:rPr>
        <w:t>ę</w:t>
      </w:r>
      <w:r w:rsidRPr="00B431B6">
        <w:rPr>
          <w:rFonts w:asciiTheme="minorHAnsi" w:hAnsiTheme="minorHAnsi" w:cstheme="minorHAnsi"/>
          <w:bCs/>
        </w:rPr>
        <w:t>powania dotyczącego wydania przedmiotowej decyzji, na wezwanie organu administracji architektoniczno-budowlanej lub Zamawiającego;</w:t>
      </w:r>
    </w:p>
    <w:p w14:paraId="28453804" w14:textId="69ED2D85" w:rsidR="00510983" w:rsidRDefault="00510983" w:rsidP="00630DC6">
      <w:pPr>
        <w:pStyle w:val="Akapitzlist"/>
        <w:numPr>
          <w:ilvl w:val="0"/>
          <w:numId w:val="34"/>
        </w:numPr>
        <w:suppressAutoHyphens/>
        <w:autoSpaceDN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630DC6">
        <w:rPr>
          <w:rFonts w:asciiTheme="minorHAnsi" w:hAnsiTheme="minorHAnsi" w:cstheme="minorHAnsi"/>
          <w:bCs/>
        </w:rPr>
        <w:t>sprawowanie nadzoru autorskiego przez Wykonawcę, do końca realizacji inwestycji, po przeprowadzonym przetargu na wykonawstwo robót</w:t>
      </w:r>
      <w:r w:rsidR="0040405E" w:rsidRPr="00630DC6">
        <w:rPr>
          <w:rFonts w:asciiTheme="minorHAnsi" w:hAnsiTheme="minorHAnsi" w:cstheme="minorHAnsi"/>
          <w:bCs/>
        </w:rPr>
        <w:t>,</w:t>
      </w:r>
      <w:r w:rsidRPr="00630DC6">
        <w:rPr>
          <w:rFonts w:asciiTheme="minorHAnsi" w:hAnsiTheme="minorHAnsi" w:cstheme="minorHAnsi"/>
          <w:bCs/>
        </w:rPr>
        <w:t xml:space="preserve"> jak rów</w:t>
      </w:r>
      <w:r w:rsidR="009C5C0C" w:rsidRPr="00630DC6">
        <w:rPr>
          <w:rFonts w:asciiTheme="minorHAnsi" w:hAnsiTheme="minorHAnsi" w:cstheme="minorHAnsi"/>
          <w:bCs/>
        </w:rPr>
        <w:t>nież aktualizacja przedmiarów i </w:t>
      </w:r>
      <w:r w:rsidRPr="00630DC6">
        <w:rPr>
          <w:rFonts w:asciiTheme="minorHAnsi" w:hAnsiTheme="minorHAnsi" w:cstheme="minorHAnsi"/>
          <w:bCs/>
        </w:rPr>
        <w:t>kosztorysów</w:t>
      </w:r>
      <w:r w:rsidR="00742020" w:rsidRPr="00630DC6">
        <w:rPr>
          <w:rFonts w:asciiTheme="minorHAnsi" w:hAnsiTheme="minorHAnsi" w:cstheme="minorHAnsi"/>
          <w:bCs/>
        </w:rPr>
        <w:t xml:space="preserve"> </w:t>
      </w:r>
      <w:r w:rsidRPr="00630DC6">
        <w:rPr>
          <w:rFonts w:asciiTheme="minorHAnsi" w:hAnsiTheme="minorHAnsi" w:cstheme="minorHAnsi"/>
          <w:bCs/>
        </w:rPr>
        <w:t>przed ogłoszeniem przetargu na wykonawstwo robót, bez dodatkowego wynagrodzenia. Wykonawca zobowiązany będzie do bieżącej współpracy na etapie postępowania prz</w:t>
      </w:r>
      <w:r w:rsidR="009C5C0C" w:rsidRPr="00630DC6">
        <w:rPr>
          <w:rFonts w:asciiTheme="minorHAnsi" w:hAnsiTheme="minorHAnsi" w:cstheme="minorHAnsi"/>
          <w:bCs/>
        </w:rPr>
        <w:t>etargowego na wykonawstwo robót</w:t>
      </w:r>
      <w:r w:rsidRPr="00630DC6">
        <w:rPr>
          <w:rFonts w:asciiTheme="minorHAnsi" w:hAnsiTheme="minorHAnsi" w:cstheme="minorHAnsi"/>
          <w:bCs/>
        </w:rPr>
        <w:t xml:space="preserve"> w zakresie natychmiastowego wyjaśniania i udzielania odp</w:t>
      </w:r>
      <w:r w:rsidR="009C5C0C" w:rsidRPr="00630DC6">
        <w:rPr>
          <w:rFonts w:asciiTheme="minorHAnsi" w:hAnsiTheme="minorHAnsi" w:cstheme="minorHAnsi"/>
          <w:bCs/>
        </w:rPr>
        <w:t>owiedzi na zapytania wykonawców</w:t>
      </w:r>
      <w:r w:rsidRPr="00630DC6">
        <w:rPr>
          <w:rFonts w:asciiTheme="minorHAnsi" w:hAnsiTheme="minorHAnsi" w:cstheme="minorHAnsi"/>
          <w:bCs/>
        </w:rPr>
        <w:t xml:space="preserve"> dotyczących roz</w:t>
      </w:r>
      <w:r w:rsidR="009C5C0C" w:rsidRPr="00630DC6">
        <w:rPr>
          <w:rFonts w:asciiTheme="minorHAnsi" w:hAnsiTheme="minorHAnsi" w:cstheme="minorHAnsi"/>
          <w:bCs/>
        </w:rPr>
        <w:t>wiązań technicznych zawartych w </w:t>
      </w:r>
      <w:r w:rsidRPr="00630DC6">
        <w:rPr>
          <w:rFonts w:asciiTheme="minorHAnsi" w:hAnsiTheme="minorHAnsi" w:cstheme="minorHAnsi"/>
          <w:bCs/>
        </w:rPr>
        <w:t>dokumentacji projektowo</w:t>
      </w:r>
      <w:r w:rsidR="00066726" w:rsidRPr="00630DC6">
        <w:rPr>
          <w:rFonts w:asciiTheme="minorHAnsi" w:hAnsiTheme="minorHAnsi" w:cstheme="minorHAnsi"/>
          <w:bCs/>
        </w:rPr>
        <w:t>-</w:t>
      </w:r>
      <w:r w:rsidRPr="00630DC6">
        <w:rPr>
          <w:rFonts w:asciiTheme="minorHAnsi" w:hAnsiTheme="minorHAnsi" w:cstheme="minorHAnsi"/>
          <w:bCs/>
        </w:rPr>
        <w:t>kosztorysowej, a także do udzielania ewentualnej pomocy przy ocenie ofert. Nadzór autorski polegać będzie również na stwierdzaniu w toku wykonywania robót budowlanych zgodności realizacji z projektem, a także na uzgadnianiu możliwości wprowadzania rozwiązań zamiennych w stosunku do przewidzianych w projekcie, zgłoszonych przez kierownika budowy</w:t>
      </w:r>
      <w:r w:rsidR="0040405E" w:rsidRPr="00630DC6">
        <w:rPr>
          <w:rFonts w:asciiTheme="minorHAnsi" w:hAnsiTheme="minorHAnsi" w:cstheme="minorHAnsi"/>
          <w:bCs/>
        </w:rPr>
        <w:t xml:space="preserve">, w szczególności </w:t>
      </w:r>
      <w:bookmarkStart w:id="0" w:name="_Hlk4479747"/>
      <w:r w:rsidR="0040405E" w:rsidRPr="00630DC6">
        <w:rPr>
          <w:rFonts w:asciiTheme="minorHAnsi" w:hAnsiTheme="minorHAnsi" w:cstheme="minorHAnsi"/>
          <w:bCs/>
        </w:rPr>
        <w:t>wykonywanie rysunków zamiennych</w:t>
      </w:r>
      <w:bookmarkEnd w:id="0"/>
      <w:r w:rsidRPr="00630DC6">
        <w:rPr>
          <w:rFonts w:asciiTheme="minorHAnsi" w:hAnsiTheme="minorHAnsi" w:cstheme="minorHAnsi"/>
          <w:bCs/>
        </w:rPr>
        <w:t xml:space="preserve">. W tym celu Wykonawca zobowiązuje się do uczestnictwa w spotkaniach z Zamawiającym na każde jego wezwanie dokonane telefonicznie lub </w:t>
      </w:r>
      <w:r w:rsidR="00C72A00" w:rsidRPr="00630DC6">
        <w:rPr>
          <w:rFonts w:asciiTheme="minorHAnsi" w:hAnsiTheme="minorHAnsi" w:cstheme="minorHAnsi"/>
          <w:bCs/>
        </w:rPr>
        <w:t>pocztą elektroniczną (e-</w:t>
      </w:r>
      <w:r w:rsidRPr="00630DC6">
        <w:rPr>
          <w:rFonts w:asciiTheme="minorHAnsi" w:hAnsiTheme="minorHAnsi" w:cstheme="minorHAnsi"/>
          <w:bCs/>
        </w:rPr>
        <w:t>mailem</w:t>
      </w:r>
      <w:r w:rsidR="00C72A00" w:rsidRPr="00630DC6">
        <w:rPr>
          <w:rFonts w:asciiTheme="minorHAnsi" w:hAnsiTheme="minorHAnsi" w:cstheme="minorHAnsi"/>
          <w:bCs/>
        </w:rPr>
        <w:t>)</w:t>
      </w:r>
      <w:r w:rsidRPr="00630DC6">
        <w:rPr>
          <w:rFonts w:asciiTheme="minorHAnsi" w:hAnsiTheme="minorHAnsi" w:cstheme="minorHAnsi"/>
          <w:bCs/>
        </w:rPr>
        <w:t xml:space="preserve"> co najmniej na 2 dni przed oczekiwanym pobytem, jak również wizytacji placu budowy.</w:t>
      </w:r>
      <w:r w:rsidR="00090D43" w:rsidRPr="00630DC6">
        <w:rPr>
          <w:rFonts w:asciiTheme="minorHAnsi" w:hAnsiTheme="minorHAnsi" w:cstheme="minorHAnsi"/>
          <w:bCs/>
        </w:rPr>
        <w:t xml:space="preserve"> </w:t>
      </w:r>
      <w:r w:rsidR="00090D43" w:rsidRPr="00630DC6">
        <w:rPr>
          <w:rFonts w:asciiTheme="minorHAnsi" w:hAnsiTheme="minorHAnsi" w:cstheme="minorHAnsi"/>
        </w:rPr>
        <w:t xml:space="preserve">Ponadto w ramach nadzoru autorskiego Wykonawca ma obowiązek, na wezwanie Zamawiającego, dodruku dokumentacji, o której mowa w pkt. 2 - maksymalnie </w:t>
      </w:r>
      <w:r w:rsidR="00B74C0E" w:rsidRPr="00630DC6">
        <w:rPr>
          <w:rFonts w:asciiTheme="minorHAnsi" w:hAnsiTheme="minorHAnsi" w:cstheme="minorHAnsi"/>
        </w:rPr>
        <w:t>8</w:t>
      </w:r>
      <w:r w:rsidR="00090D43" w:rsidRPr="00630DC6">
        <w:rPr>
          <w:rFonts w:asciiTheme="minorHAnsi" w:hAnsiTheme="minorHAnsi" w:cstheme="minorHAnsi"/>
        </w:rPr>
        <w:t xml:space="preserve"> komplet</w:t>
      </w:r>
      <w:r w:rsidR="00B74C0E" w:rsidRPr="00630DC6">
        <w:rPr>
          <w:rFonts w:asciiTheme="minorHAnsi" w:hAnsiTheme="minorHAnsi" w:cstheme="minorHAnsi"/>
        </w:rPr>
        <w:t>ów</w:t>
      </w:r>
      <w:r w:rsidR="00090D43" w:rsidRPr="00630DC6">
        <w:rPr>
          <w:rFonts w:asciiTheme="minorHAnsi" w:hAnsiTheme="minorHAnsi" w:cstheme="minorHAnsi"/>
        </w:rPr>
        <w:t>.</w:t>
      </w:r>
    </w:p>
    <w:p w14:paraId="4AF832EA" w14:textId="62F925C8" w:rsidR="00630DC6" w:rsidRDefault="00630DC6" w:rsidP="00630DC6">
      <w:pPr>
        <w:pStyle w:val="Akapitzlist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Zakres i forma </w:t>
      </w:r>
      <w:r w:rsidR="00FB034B">
        <w:rPr>
          <w:rFonts w:asciiTheme="minorHAnsi" w:hAnsiTheme="minorHAnsi" w:cstheme="minorHAnsi"/>
        </w:rPr>
        <w:t>dokumentacji projektowej powinna zostać opracowana m. in. zgodni</w:t>
      </w:r>
      <w:r w:rsidR="00A85087">
        <w:rPr>
          <w:rFonts w:asciiTheme="minorHAnsi" w:hAnsiTheme="minorHAnsi" w:cstheme="minorHAnsi"/>
        </w:rPr>
        <w:t>e</w:t>
      </w:r>
      <w:r w:rsidR="00FB034B">
        <w:rPr>
          <w:rFonts w:asciiTheme="minorHAnsi" w:hAnsiTheme="minorHAnsi" w:cstheme="minorHAnsi"/>
        </w:rPr>
        <w:t xml:space="preserve"> z:</w:t>
      </w:r>
    </w:p>
    <w:p w14:paraId="3983620B" w14:textId="2821253C" w:rsidR="00FB034B" w:rsidRPr="00FB034B" w:rsidRDefault="00FB034B" w:rsidP="00FB034B">
      <w:pPr>
        <w:pStyle w:val="Akapitzlist"/>
        <w:numPr>
          <w:ilvl w:val="0"/>
          <w:numId w:val="41"/>
        </w:numPr>
        <w:rPr>
          <w:rFonts w:asciiTheme="minorHAnsi" w:hAnsiTheme="minorHAnsi" w:cstheme="minorHAnsi"/>
        </w:rPr>
      </w:pPr>
      <w:r w:rsidRPr="00FB034B">
        <w:rPr>
          <w:rFonts w:asciiTheme="minorHAnsi" w:hAnsiTheme="minorHAnsi" w:cstheme="minorHAnsi"/>
        </w:rPr>
        <w:t xml:space="preserve">Ustawą z dnia 7 lipca 1994 r. Prawo budowlane (Dz. U. z 2020 r. poz. 1333 z </w:t>
      </w:r>
      <w:proofErr w:type="spellStart"/>
      <w:r w:rsidRPr="00FB034B">
        <w:rPr>
          <w:rFonts w:asciiTheme="minorHAnsi" w:hAnsiTheme="minorHAnsi" w:cstheme="minorHAnsi"/>
        </w:rPr>
        <w:t>późn</w:t>
      </w:r>
      <w:proofErr w:type="spellEnd"/>
      <w:r w:rsidRPr="00FB034B">
        <w:rPr>
          <w:rFonts w:asciiTheme="minorHAnsi" w:hAnsiTheme="minorHAnsi" w:cstheme="minorHAnsi"/>
        </w:rPr>
        <w:t xml:space="preserve">. </w:t>
      </w:r>
      <w:proofErr w:type="spellStart"/>
      <w:r w:rsidRPr="00FB034B">
        <w:rPr>
          <w:rFonts w:asciiTheme="minorHAnsi" w:hAnsiTheme="minorHAnsi" w:cstheme="minorHAnsi"/>
        </w:rPr>
        <w:t>zm</w:t>
      </w:r>
      <w:proofErr w:type="spellEnd"/>
      <w:r w:rsidRPr="00FB034B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– w przypadku konieczności uzyskania pozwolenia na budowę </w:t>
      </w:r>
    </w:p>
    <w:p w14:paraId="70E58092" w14:textId="0C50ED5E" w:rsidR="00FB034B" w:rsidRPr="00FB034B" w:rsidRDefault="00FB034B" w:rsidP="00FB034B">
      <w:pPr>
        <w:pStyle w:val="Akapitzlist"/>
        <w:numPr>
          <w:ilvl w:val="0"/>
          <w:numId w:val="41"/>
        </w:numPr>
        <w:rPr>
          <w:rFonts w:asciiTheme="minorHAnsi" w:hAnsiTheme="minorHAnsi" w:cstheme="minorHAnsi"/>
        </w:rPr>
      </w:pPr>
      <w:r w:rsidRPr="00FB034B">
        <w:rPr>
          <w:rFonts w:asciiTheme="minorHAnsi" w:hAnsiTheme="minorHAnsi" w:cstheme="minorHAnsi"/>
        </w:rPr>
        <w:t xml:space="preserve">Ustawą z dnia 10 kwietnia 2003 r. o szczególnych zasadach przygotowania i realizacji inwestycji w zakresie dróg publicznych (Dz. U. z 2020 r. poz. 1363 z </w:t>
      </w:r>
      <w:proofErr w:type="spellStart"/>
      <w:r w:rsidRPr="00FB034B">
        <w:rPr>
          <w:rFonts w:asciiTheme="minorHAnsi" w:hAnsiTheme="minorHAnsi" w:cstheme="minorHAnsi"/>
        </w:rPr>
        <w:t>późn</w:t>
      </w:r>
      <w:proofErr w:type="spellEnd"/>
      <w:r w:rsidRPr="00FB034B">
        <w:rPr>
          <w:rFonts w:asciiTheme="minorHAnsi" w:hAnsiTheme="minorHAnsi" w:cstheme="minorHAnsi"/>
        </w:rPr>
        <w:t>. zm.)</w:t>
      </w:r>
      <w:r>
        <w:rPr>
          <w:rFonts w:asciiTheme="minorHAnsi" w:hAnsiTheme="minorHAnsi" w:cstheme="minorHAnsi"/>
        </w:rPr>
        <w:t xml:space="preserve"> – w przypadku konieczności uzyskania decyzji o </w:t>
      </w:r>
      <w:r w:rsidRPr="00FB034B">
        <w:rPr>
          <w:rFonts w:asciiTheme="minorHAnsi" w:hAnsiTheme="minorHAnsi" w:cstheme="minorHAnsi"/>
        </w:rPr>
        <w:t>zezwoleniu na realizację inwestycji drogowej</w:t>
      </w:r>
    </w:p>
    <w:p w14:paraId="1E16E495" w14:textId="77777777" w:rsidR="00B56F99" w:rsidRPr="00B56F99" w:rsidRDefault="00B56F99" w:rsidP="00B56F99">
      <w:pPr>
        <w:pStyle w:val="Akapitzlist"/>
        <w:numPr>
          <w:ilvl w:val="0"/>
          <w:numId w:val="41"/>
        </w:numPr>
        <w:rPr>
          <w:rFonts w:asciiTheme="minorHAnsi" w:hAnsiTheme="minorHAnsi" w:cstheme="minorHAnsi"/>
        </w:rPr>
      </w:pPr>
      <w:r w:rsidRPr="00B56F99">
        <w:rPr>
          <w:rFonts w:asciiTheme="minorHAnsi" w:hAnsiTheme="minorHAnsi" w:cstheme="minorHAnsi"/>
        </w:rPr>
        <w:t>Rozporządzeniem Ministra Rozwoju z dnia 11 września 2020 r. w sprawie szczegółowego zakresu i formy projektu budowlanego (Dz.U. z 2020 r. poz.1609)</w:t>
      </w:r>
    </w:p>
    <w:p w14:paraId="4A4D7873" w14:textId="77777777" w:rsidR="00B56F99" w:rsidRPr="00B56F99" w:rsidRDefault="00B56F99" w:rsidP="00B56F99">
      <w:pPr>
        <w:pStyle w:val="Akapitzlist"/>
        <w:numPr>
          <w:ilvl w:val="0"/>
          <w:numId w:val="41"/>
        </w:numPr>
        <w:rPr>
          <w:rFonts w:asciiTheme="minorHAnsi" w:hAnsiTheme="minorHAnsi" w:cstheme="minorHAnsi"/>
        </w:rPr>
      </w:pPr>
      <w:r w:rsidRPr="00B56F99">
        <w:rPr>
          <w:rFonts w:asciiTheme="minorHAnsi" w:hAnsiTheme="minorHAnsi" w:cstheme="minorHAnsi"/>
        </w:rPr>
        <w:t>Rozporządzeniem Ministra Infrastruktury z dnia 2 września 2004 r. w sprawie szczegółowego zakresu i formy dokumentacji projektowej, specyfikacji technicznych wykonania i odbioru robót budowlanych oraz programu funkcjonalno-użytkowego (Dz.U. z 2013 r. poz. 1129)</w:t>
      </w:r>
    </w:p>
    <w:p w14:paraId="0462F0DC" w14:textId="622B8631" w:rsidR="00FB034B" w:rsidRPr="00B56F99" w:rsidRDefault="00B56F99" w:rsidP="00B56F99">
      <w:pPr>
        <w:pStyle w:val="Akapitzlist"/>
        <w:numPr>
          <w:ilvl w:val="0"/>
          <w:numId w:val="41"/>
        </w:numPr>
        <w:suppressAutoHyphens/>
        <w:autoSpaceDN w:val="0"/>
        <w:spacing w:after="0"/>
        <w:ind w:hanging="357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Ustawą z dnia 21 marca 1985 r.</w:t>
      </w:r>
      <w:r w:rsidRPr="00B56F99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 xml:space="preserve"> </w:t>
      </w:r>
      <w:r w:rsidRPr="00B56F99">
        <w:rPr>
          <w:rFonts w:asciiTheme="minorHAnsi" w:hAnsiTheme="minorHAnsi" w:cstheme="minorHAnsi"/>
          <w:lang w:val="en-US"/>
        </w:rPr>
        <w:t xml:space="preserve">o </w:t>
      </w:r>
      <w:proofErr w:type="spellStart"/>
      <w:r w:rsidRPr="00B56F99">
        <w:rPr>
          <w:rFonts w:asciiTheme="minorHAnsi" w:hAnsiTheme="minorHAnsi" w:cstheme="minorHAnsi"/>
          <w:lang w:val="en-US"/>
        </w:rPr>
        <w:t>drogach</w:t>
      </w:r>
      <w:proofErr w:type="spellEnd"/>
      <w:r w:rsidRPr="00B56F9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56F99">
        <w:rPr>
          <w:rFonts w:asciiTheme="minorHAnsi" w:hAnsiTheme="minorHAnsi" w:cstheme="minorHAnsi"/>
          <w:lang w:val="en-US"/>
        </w:rPr>
        <w:t>publicznych</w:t>
      </w:r>
      <w:proofErr w:type="spellEnd"/>
      <w:r>
        <w:rPr>
          <w:rFonts w:asciiTheme="minorHAnsi" w:hAnsiTheme="minorHAnsi" w:cstheme="minorHAnsi"/>
          <w:lang w:val="en-US"/>
        </w:rPr>
        <w:t xml:space="preserve"> (Dz. U. z  2021 r., </w:t>
      </w:r>
      <w:proofErr w:type="spellStart"/>
      <w:r>
        <w:rPr>
          <w:rFonts w:asciiTheme="minorHAnsi" w:hAnsiTheme="minorHAnsi" w:cstheme="minorHAnsi"/>
          <w:lang w:val="en-US"/>
        </w:rPr>
        <w:t>poz</w:t>
      </w:r>
      <w:proofErr w:type="spellEnd"/>
      <w:r>
        <w:rPr>
          <w:rFonts w:asciiTheme="minorHAnsi" w:hAnsiTheme="minorHAnsi" w:cstheme="minorHAnsi"/>
          <w:lang w:val="en-US"/>
        </w:rPr>
        <w:t xml:space="preserve">. 1376 z pózn. </w:t>
      </w:r>
      <w:proofErr w:type="spellStart"/>
      <w:r>
        <w:rPr>
          <w:rFonts w:asciiTheme="minorHAnsi" w:hAnsiTheme="minorHAnsi" w:cstheme="minorHAnsi"/>
          <w:lang w:val="en-US"/>
        </w:rPr>
        <w:t>zm</w:t>
      </w:r>
      <w:proofErr w:type="spellEnd"/>
      <w:r>
        <w:rPr>
          <w:rFonts w:asciiTheme="minorHAnsi" w:hAnsiTheme="minorHAnsi" w:cstheme="minorHAnsi"/>
          <w:lang w:val="en-US"/>
        </w:rPr>
        <w:t>.).</w:t>
      </w:r>
    </w:p>
    <w:p w14:paraId="0282C0CE" w14:textId="77777777" w:rsidR="00510983" w:rsidRPr="00B431B6" w:rsidRDefault="00510983" w:rsidP="00B56F99">
      <w:pPr>
        <w:numPr>
          <w:ilvl w:val="0"/>
          <w:numId w:val="2"/>
        </w:numPr>
        <w:ind w:hanging="357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>Dokumentacja projektowo – kosztorysowa przekazana Zamawiającemu winna zwierać:</w:t>
      </w:r>
    </w:p>
    <w:p w14:paraId="210804D3" w14:textId="47DCA628" w:rsidR="007660D7" w:rsidRDefault="007660D7" w:rsidP="00B56F99">
      <w:pPr>
        <w:pStyle w:val="Akapitzlist"/>
        <w:numPr>
          <w:ilvl w:val="0"/>
          <w:numId w:val="35"/>
        </w:numPr>
        <w:spacing w:after="0" w:line="240" w:lineRule="auto"/>
        <w:ind w:hanging="357"/>
        <w:jc w:val="both"/>
        <w:rPr>
          <w:rFonts w:asciiTheme="minorHAnsi" w:hAnsiTheme="minorHAnsi" w:cstheme="minorHAnsi"/>
          <w:bCs/>
        </w:rPr>
      </w:pPr>
      <w:r w:rsidRPr="007660D7">
        <w:rPr>
          <w:rFonts w:asciiTheme="minorHAnsi" w:hAnsiTheme="minorHAnsi" w:cstheme="minorHAnsi"/>
          <w:bCs/>
        </w:rPr>
        <w:t>koncepcję zagospodarowania terenu – 1 egzemplarz</w:t>
      </w:r>
      <w:r>
        <w:rPr>
          <w:rFonts w:asciiTheme="minorHAnsi" w:hAnsiTheme="minorHAnsi" w:cstheme="minorHAnsi"/>
          <w:bCs/>
        </w:rPr>
        <w:t>;</w:t>
      </w:r>
    </w:p>
    <w:p w14:paraId="6D2B6005" w14:textId="3CF9EF49" w:rsidR="00510983" w:rsidRDefault="00510983" w:rsidP="00B431B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>projekt</w:t>
      </w:r>
      <w:r w:rsidR="00066726">
        <w:rPr>
          <w:rFonts w:asciiTheme="minorHAnsi" w:hAnsiTheme="minorHAnsi" w:cstheme="minorHAnsi"/>
          <w:bCs/>
        </w:rPr>
        <w:t>y</w:t>
      </w:r>
      <w:r w:rsidRPr="00B431B6">
        <w:rPr>
          <w:rFonts w:asciiTheme="minorHAnsi" w:hAnsiTheme="minorHAnsi" w:cstheme="minorHAnsi"/>
          <w:bCs/>
        </w:rPr>
        <w:t xml:space="preserve"> </w:t>
      </w:r>
      <w:r w:rsidR="001C5E4F">
        <w:rPr>
          <w:rFonts w:asciiTheme="minorHAnsi" w:hAnsiTheme="minorHAnsi" w:cstheme="minorHAnsi"/>
          <w:bCs/>
        </w:rPr>
        <w:t>zagospodarowania terenu</w:t>
      </w:r>
      <w:r w:rsidRPr="00B431B6">
        <w:rPr>
          <w:rFonts w:asciiTheme="minorHAnsi" w:hAnsiTheme="minorHAnsi" w:cstheme="minorHAnsi"/>
          <w:bCs/>
        </w:rPr>
        <w:t xml:space="preserve"> wszystkich branż </w:t>
      </w:r>
      <w:r w:rsidR="00066726">
        <w:rPr>
          <w:rFonts w:asciiTheme="minorHAnsi" w:hAnsiTheme="minorHAnsi" w:cstheme="minorHAnsi"/>
          <w:bCs/>
        </w:rPr>
        <w:t>–</w:t>
      </w:r>
      <w:r w:rsidR="00742020">
        <w:rPr>
          <w:rFonts w:asciiTheme="minorHAnsi" w:hAnsiTheme="minorHAnsi" w:cstheme="minorHAnsi"/>
          <w:bCs/>
        </w:rPr>
        <w:t xml:space="preserve"> 6</w:t>
      </w:r>
      <w:r w:rsidRPr="00B431B6">
        <w:rPr>
          <w:rFonts w:asciiTheme="minorHAnsi" w:hAnsiTheme="minorHAnsi" w:cstheme="minorHAnsi"/>
          <w:bCs/>
        </w:rPr>
        <w:t xml:space="preserve"> egzemplarz</w:t>
      </w:r>
      <w:r w:rsidR="00066726">
        <w:rPr>
          <w:rFonts w:asciiTheme="minorHAnsi" w:hAnsiTheme="minorHAnsi" w:cstheme="minorHAnsi"/>
          <w:bCs/>
        </w:rPr>
        <w:t>y</w:t>
      </w:r>
      <w:r w:rsidRPr="00B431B6">
        <w:rPr>
          <w:rFonts w:asciiTheme="minorHAnsi" w:hAnsiTheme="minorHAnsi" w:cstheme="minorHAnsi"/>
          <w:bCs/>
        </w:rPr>
        <w:t>;</w:t>
      </w:r>
    </w:p>
    <w:p w14:paraId="5B5DA839" w14:textId="74CC91B3" w:rsidR="001C5E4F" w:rsidRPr="00B431B6" w:rsidRDefault="001C5E4F" w:rsidP="00B431B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projektu architektoniczno-budowlane wszystkich branż – 6 egzemplarzy;</w:t>
      </w:r>
    </w:p>
    <w:p w14:paraId="340FA112" w14:textId="3BA1BBC3" w:rsidR="00510983" w:rsidRPr="00B431B6" w:rsidRDefault="00510983" w:rsidP="00B431B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 xml:space="preserve">projekty </w:t>
      </w:r>
      <w:r w:rsidR="001C5E4F">
        <w:rPr>
          <w:rFonts w:asciiTheme="minorHAnsi" w:hAnsiTheme="minorHAnsi" w:cstheme="minorHAnsi"/>
          <w:bCs/>
        </w:rPr>
        <w:t>techniczne (</w:t>
      </w:r>
      <w:r w:rsidRPr="00B431B6">
        <w:rPr>
          <w:rFonts w:asciiTheme="minorHAnsi" w:hAnsiTheme="minorHAnsi" w:cstheme="minorHAnsi"/>
          <w:bCs/>
        </w:rPr>
        <w:t>wykonawcze</w:t>
      </w:r>
      <w:r w:rsidR="001C5E4F">
        <w:rPr>
          <w:rFonts w:asciiTheme="minorHAnsi" w:hAnsiTheme="minorHAnsi" w:cstheme="minorHAnsi"/>
          <w:bCs/>
        </w:rPr>
        <w:t>)</w:t>
      </w:r>
      <w:r w:rsidRPr="00B431B6">
        <w:rPr>
          <w:rFonts w:asciiTheme="minorHAnsi" w:hAnsiTheme="minorHAnsi" w:cstheme="minorHAnsi"/>
          <w:bCs/>
        </w:rPr>
        <w:t xml:space="preserve"> wszystkich branż – 3 egzemplarze;</w:t>
      </w:r>
    </w:p>
    <w:p w14:paraId="56A306AE" w14:textId="77777777" w:rsidR="00510983" w:rsidRPr="00B431B6" w:rsidRDefault="00510983" w:rsidP="00B431B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>projekt czasowej organizacji ruchu wraz z zatwierdzeniem – 3 egzemplarze;</w:t>
      </w:r>
    </w:p>
    <w:p w14:paraId="47442491" w14:textId="77777777" w:rsidR="00510983" w:rsidRPr="00B431B6" w:rsidRDefault="00510983" w:rsidP="00B431B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>projekt stałej organizacji ruchu wraz z zatwierdzeniem – 3 egzemplarze;</w:t>
      </w:r>
    </w:p>
    <w:p w14:paraId="1C3BA2F9" w14:textId="77777777" w:rsidR="00510983" w:rsidRPr="00B431B6" w:rsidRDefault="00510983" w:rsidP="00B431B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>specyfikacje techniczne wykonania i odbioru robót wszystkich branż – 3 egzemplarze;</w:t>
      </w:r>
    </w:p>
    <w:p w14:paraId="36E7EB32" w14:textId="77777777" w:rsidR="00510983" w:rsidRPr="00090D43" w:rsidRDefault="00510983" w:rsidP="00B431B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90D43">
        <w:rPr>
          <w:rFonts w:asciiTheme="minorHAnsi" w:hAnsiTheme="minorHAnsi" w:cstheme="minorHAnsi"/>
          <w:bCs/>
        </w:rPr>
        <w:t>przedmiary robót wszystkich branż</w:t>
      </w:r>
      <w:r w:rsidR="00090D43" w:rsidRPr="00090D43">
        <w:rPr>
          <w:rFonts w:asciiTheme="minorHAnsi" w:hAnsiTheme="minorHAnsi" w:cstheme="minorHAnsi"/>
        </w:rPr>
        <w:t xml:space="preserve"> z podziałem na etapy – po 1 egzemplarzu</w:t>
      </w:r>
      <w:r w:rsidRPr="00090D43">
        <w:rPr>
          <w:rFonts w:asciiTheme="minorHAnsi" w:hAnsiTheme="minorHAnsi" w:cstheme="minorHAnsi"/>
          <w:bCs/>
        </w:rPr>
        <w:t>;</w:t>
      </w:r>
    </w:p>
    <w:p w14:paraId="7A36B49A" w14:textId="77777777" w:rsidR="00510983" w:rsidRPr="00090D43" w:rsidRDefault="00510983" w:rsidP="00B431B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90D43">
        <w:rPr>
          <w:rFonts w:asciiTheme="minorHAnsi" w:hAnsiTheme="minorHAnsi" w:cstheme="minorHAnsi"/>
          <w:bCs/>
        </w:rPr>
        <w:t xml:space="preserve">kosztorysy inwestorskie wszystkich branż </w:t>
      </w:r>
      <w:r w:rsidR="00090D43" w:rsidRPr="00090D43">
        <w:rPr>
          <w:rFonts w:asciiTheme="minorHAnsi" w:hAnsiTheme="minorHAnsi" w:cstheme="minorHAnsi"/>
        </w:rPr>
        <w:t>z podziałem na etapy – po 1 egzemplarzu</w:t>
      </w:r>
      <w:r w:rsidRPr="00090D43">
        <w:rPr>
          <w:rFonts w:asciiTheme="minorHAnsi" w:hAnsiTheme="minorHAnsi" w:cstheme="minorHAnsi"/>
          <w:bCs/>
        </w:rPr>
        <w:t>;</w:t>
      </w:r>
    </w:p>
    <w:p w14:paraId="1FBB772D" w14:textId="77777777" w:rsidR="00742020" w:rsidRPr="00090D43" w:rsidRDefault="00742020" w:rsidP="00B431B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90D43">
        <w:rPr>
          <w:rFonts w:asciiTheme="minorHAnsi" w:hAnsiTheme="minorHAnsi" w:cstheme="minorHAnsi"/>
          <w:bCs/>
        </w:rPr>
        <w:t xml:space="preserve">kosztorysy ofertowe wszystkich branż </w:t>
      </w:r>
      <w:r w:rsidR="00090D43" w:rsidRPr="00090D43">
        <w:rPr>
          <w:rFonts w:asciiTheme="minorHAnsi" w:hAnsiTheme="minorHAnsi" w:cstheme="minorHAnsi"/>
        </w:rPr>
        <w:t>z podziałem na etapy – po 1 egzemplarzu</w:t>
      </w:r>
      <w:r w:rsidRPr="00090D43">
        <w:rPr>
          <w:rFonts w:asciiTheme="minorHAnsi" w:hAnsiTheme="minorHAnsi" w:cstheme="minorHAnsi"/>
          <w:bCs/>
        </w:rPr>
        <w:t>;</w:t>
      </w:r>
    </w:p>
    <w:p w14:paraId="75D7BD4E" w14:textId="77777777" w:rsidR="00510983" w:rsidRPr="00B431B6" w:rsidRDefault="00510983" w:rsidP="00B431B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 xml:space="preserve">dokumentację geotechniczną </w:t>
      </w:r>
      <w:r w:rsidR="00066726">
        <w:rPr>
          <w:rFonts w:asciiTheme="minorHAnsi" w:hAnsiTheme="minorHAnsi" w:cstheme="minorHAnsi"/>
          <w:bCs/>
        </w:rPr>
        <w:t>–</w:t>
      </w:r>
      <w:r w:rsidRPr="00B431B6">
        <w:rPr>
          <w:rFonts w:asciiTheme="minorHAnsi" w:hAnsiTheme="minorHAnsi" w:cstheme="minorHAnsi"/>
          <w:bCs/>
        </w:rPr>
        <w:t xml:space="preserve"> rozpoznanie podłoża gruntowego – 3 egzemplarze, a w przypadku gdy nie będzie wymagana </w:t>
      </w:r>
      <w:r w:rsidR="00066726">
        <w:rPr>
          <w:rFonts w:asciiTheme="minorHAnsi" w:hAnsiTheme="minorHAnsi" w:cstheme="minorHAnsi"/>
          <w:bCs/>
        </w:rPr>
        <w:t xml:space="preserve">– </w:t>
      </w:r>
      <w:r w:rsidRPr="00B431B6">
        <w:rPr>
          <w:rFonts w:asciiTheme="minorHAnsi" w:hAnsiTheme="minorHAnsi" w:cstheme="minorHAnsi"/>
          <w:bCs/>
        </w:rPr>
        <w:t>stosowne oświadczenie Wykonawcy;</w:t>
      </w:r>
    </w:p>
    <w:p w14:paraId="70864FDF" w14:textId="77777777" w:rsidR="00510983" w:rsidRPr="00B431B6" w:rsidRDefault="00510983" w:rsidP="00B431B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 xml:space="preserve">decyzję pozwolenie wodnoprawne – 1 egzemplarz, w przypadku gdy nie będzie wymagana </w:t>
      </w:r>
      <w:r w:rsidR="00066726">
        <w:rPr>
          <w:rFonts w:asciiTheme="minorHAnsi" w:hAnsiTheme="minorHAnsi" w:cstheme="minorHAnsi"/>
          <w:bCs/>
        </w:rPr>
        <w:t xml:space="preserve">– </w:t>
      </w:r>
      <w:r w:rsidRPr="00B431B6">
        <w:rPr>
          <w:rFonts w:asciiTheme="minorHAnsi" w:hAnsiTheme="minorHAnsi" w:cstheme="minorHAnsi"/>
          <w:bCs/>
        </w:rPr>
        <w:t>stosowne oświadczenie Wykonawcy;</w:t>
      </w:r>
    </w:p>
    <w:p w14:paraId="6BB305A3" w14:textId="77777777" w:rsidR="00510983" w:rsidRPr="00066726" w:rsidRDefault="00510983" w:rsidP="0006672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>decyzj</w:t>
      </w:r>
      <w:r w:rsidR="00C72A00">
        <w:rPr>
          <w:rFonts w:asciiTheme="minorHAnsi" w:hAnsiTheme="minorHAnsi" w:cstheme="minorHAnsi"/>
          <w:bCs/>
        </w:rPr>
        <w:t>ę</w:t>
      </w:r>
      <w:r w:rsidRPr="00B431B6">
        <w:rPr>
          <w:rFonts w:asciiTheme="minorHAnsi" w:hAnsiTheme="minorHAnsi" w:cstheme="minorHAnsi"/>
          <w:bCs/>
        </w:rPr>
        <w:t xml:space="preserve"> o środowiskowych uwarunkowaniach – 1 egzemplarz, a w przypadku gdy nie będzie wymagan</w:t>
      </w:r>
      <w:r w:rsidR="00C72A00">
        <w:rPr>
          <w:rFonts w:asciiTheme="minorHAnsi" w:hAnsiTheme="minorHAnsi" w:cstheme="minorHAnsi"/>
          <w:bCs/>
        </w:rPr>
        <w:t>e</w:t>
      </w:r>
      <w:r w:rsidR="00742020">
        <w:rPr>
          <w:rFonts w:asciiTheme="minorHAnsi" w:hAnsiTheme="minorHAnsi" w:cstheme="minorHAnsi"/>
          <w:bCs/>
        </w:rPr>
        <w:t xml:space="preserve"> </w:t>
      </w:r>
      <w:r w:rsidR="00066726">
        <w:rPr>
          <w:rFonts w:asciiTheme="minorHAnsi" w:hAnsiTheme="minorHAnsi" w:cstheme="minorHAnsi"/>
          <w:bCs/>
        </w:rPr>
        <w:t xml:space="preserve">– </w:t>
      </w:r>
      <w:r w:rsidRPr="00B431B6">
        <w:rPr>
          <w:rFonts w:asciiTheme="minorHAnsi" w:hAnsiTheme="minorHAnsi" w:cstheme="minorHAnsi"/>
          <w:bCs/>
        </w:rPr>
        <w:t>s</w:t>
      </w:r>
      <w:r w:rsidRPr="00066726">
        <w:rPr>
          <w:rFonts w:asciiTheme="minorHAnsi" w:hAnsiTheme="minorHAnsi" w:cstheme="minorHAnsi"/>
          <w:bCs/>
        </w:rPr>
        <w:t>tosowne oświadczenie Wykonawcy;</w:t>
      </w:r>
    </w:p>
    <w:p w14:paraId="4DEC2025" w14:textId="0F2E47A2" w:rsidR="00510983" w:rsidRDefault="00510983" w:rsidP="00B431B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lastRenderedPageBreak/>
        <w:t xml:space="preserve">inne niezbędne warunki techniczne, opinie, decyzje i uzgodnienia w zakresie wynikającym z </w:t>
      </w:r>
      <w:r w:rsidR="00742020">
        <w:rPr>
          <w:rFonts w:asciiTheme="minorHAnsi" w:hAnsiTheme="minorHAnsi" w:cstheme="minorHAnsi"/>
          <w:bCs/>
        </w:rPr>
        <w:t xml:space="preserve">przepisów dotyczących uzyskania decyzji pozwolenia na budowę lub </w:t>
      </w:r>
      <w:r w:rsidRPr="00B431B6">
        <w:rPr>
          <w:rFonts w:asciiTheme="minorHAnsi" w:hAnsiTheme="minorHAnsi" w:cstheme="minorHAnsi"/>
          <w:bCs/>
        </w:rPr>
        <w:t>zezwolenia na realizację inwestycji drogowej, jeśli będ</w:t>
      </w:r>
      <w:r w:rsidR="00066726">
        <w:rPr>
          <w:rFonts w:asciiTheme="minorHAnsi" w:hAnsiTheme="minorHAnsi" w:cstheme="minorHAnsi"/>
          <w:bCs/>
        </w:rPr>
        <w:t>ą</w:t>
      </w:r>
      <w:r w:rsidRPr="00B431B6">
        <w:rPr>
          <w:rFonts w:asciiTheme="minorHAnsi" w:hAnsiTheme="minorHAnsi" w:cstheme="minorHAnsi"/>
          <w:bCs/>
        </w:rPr>
        <w:t xml:space="preserve"> wymagane – w ilości niezbędnej do uzyskania decyzji;</w:t>
      </w:r>
    </w:p>
    <w:p w14:paraId="7D7EC76C" w14:textId="381786E7" w:rsidR="00B424C1" w:rsidRPr="00B424C1" w:rsidRDefault="00B424C1" w:rsidP="00B424C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bCs/>
        </w:rPr>
      </w:pPr>
      <w:r w:rsidRPr="00B424C1">
        <w:rPr>
          <w:rFonts w:asciiTheme="minorHAnsi" w:hAnsiTheme="minorHAnsi" w:cstheme="minorHAnsi"/>
          <w:bCs/>
        </w:rPr>
        <w:t>zgodę Ministra Cyfryzacji w sprawie odstąpienia od konieczności projektowana kanału technologicznego, a w przypadku gdy nie będzie takiej możliwości – stosowne wyjaśnienie;</w:t>
      </w:r>
    </w:p>
    <w:p w14:paraId="769A14DD" w14:textId="77777777" w:rsidR="00510983" w:rsidRPr="00B431B6" w:rsidRDefault="00510983" w:rsidP="00B424C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 xml:space="preserve">wniosek o wydanie decyzji </w:t>
      </w:r>
      <w:r w:rsidR="00742020">
        <w:rPr>
          <w:rFonts w:asciiTheme="minorHAnsi" w:hAnsiTheme="minorHAnsi" w:cstheme="minorHAnsi"/>
          <w:bCs/>
        </w:rPr>
        <w:t xml:space="preserve">o pozwoleniu na budowę lub decyzji </w:t>
      </w:r>
      <w:r w:rsidRPr="00B431B6">
        <w:rPr>
          <w:rFonts w:asciiTheme="minorHAnsi" w:hAnsiTheme="minorHAnsi" w:cstheme="minorHAnsi"/>
          <w:bCs/>
        </w:rPr>
        <w:t>o zezwoleniu na realizacje inwestycji drogowej – 2 egzemplarze;</w:t>
      </w:r>
    </w:p>
    <w:p w14:paraId="101F51EE" w14:textId="7576E9C5" w:rsidR="00510983" w:rsidRDefault="00510983" w:rsidP="00B431B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>dodatkowo należy wykonać 2 egzem</w:t>
      </w:r>
      <w:r w:rsidR="00240AB4">
        <w:rPr>
          <w:rFonts w:asciiTheme="minorHAnsi" w:hAnsiTheme="minorHAnsi" w:cstheme="minorHAnsi"/>
          <w:bCs/>
        </w:rPr>
        <w:t>plarze opracowania archiwalnego</w:t>
      </w:r>
      <w:r w:rsidRPr="00B431B6">
        <w:rPr>
          <w:rFonts w:asciiTheme="minorHAnsi" w:hAnsiTheme="minorHAnsi" w:cstheme="minorHAnsi"/>
          <w:bCs/>
        </w:rPr>
        <w:t xml:space="preserve"> zawierającego dokumentację, o której mowa w pkt. 1 – 1</w:t>
      </w:r>
      <w:r w:rsidR="001C5E4F">
        <w:rPr>
          <w:rFonts w:asciiTheme="minorHAnsi" w:hAnsiTheme="minorHAnsi" w:cstheme="minorHAnsi"/>
          <w:bCs/>
        </w:rPr>
        <w:t>6</w:t>
      </w:r>
      <w:r w:rsidRPr="00B431B6">
        <w:rPr>
          <w:rFonts w:asciiTheme="minorHAnsi" w:hAnsiTheme="minorHAnsi" w:cstheme="minorHAnsi"/>
          <w:bCs/>
        </w:rPr>
        <w:t>, w formie cyfrowej (płyta CD)</w:t>
      </w:r>
      <w:r w:rsidR="00066726">
        <w:rPr>
          <w:rFonts w:asciiTheme="minorHAnsi" w:hAnsiTheme="minorHAnsi" w:cstheme="minorHAnsi"/>
          <w:bCs/>
        </w:rPr>
        <w:t>.</w:t>
      </w:r>
    </w:p>
    <w:p w14:paraId="53452FC5" w14:textId="6A57DA90" w:rsidR="006B7EB5" w:rsidRPr="006B7EB5" w:rsidRDefault="006B7EB5" w:rsidP="006B7EB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6B7EB5">
        <w:rPr>
          <w:rFonts w:asciiTheme="minorHAnsi" w:hAnsiTheme="minorHAnsi" w:cstheme="minorHAnsi"/>
          <w:bCs/>
        </w:rPr>
        <w:t>W ramach opracowania dokumentacji projektowej, należy uwzględnić:</w:t>
      </w:r>
    </w:p>
    <w:p w14:paraId="20466E96" w14:textId="4E015A5B" w:rsidR="006B7EB5" w:rsidRPr="006B7EB5" w:rsidRDefault="006B7EB5" w:rsidP="006B7EB5">
      <w:pPr>
        <w:pStyle w:val="Akapitzlist"/>
        <w:numPr>
          <w:ilvl w:val="0"/>
          <w:numId w:val="40"/>
        </w:numPr>
        <w:ind w:firstLine="66"/>
        <w:rPr>
          <w:rFonts w:asciiTheme="minorHAnsi" w:hAnsiTheme="minorHAnsi" w:cstheme="minorHAnsi"/>
          <w:bCs/>
        </w:rPr>
      </w:pPr>
      <w:r w:rsidRPr="006B7EB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w</w:t>
      </w:r>
      <w:r w:rsidRPr="006B7EB5">
        <w:rPr>
          <w:rFonts w:asciiTheme="minorHAnsi" w:hAnsiTheme="minorHAnsi" w:cstheme="minorHAnsi"/>
          <w:bCs/>
        </w:rPr>
        <w:t xml:space="preserve">prowadzenie na całym odcinku przekroju ulicznego, </w:t>
      </w:r>
    </w:p>
    <w:p w14:paraId="490D380C" w14:textId="49E85A7F" w:rsidR="006B7EB5" w:rsidRPr="006B7EB5" w:rsidRDefault="006B7EB5" w:rsidP="006B7EB5">
      <w:pPr>
        <w:pStyle w:val="Akapitzlist"/>
        <w:numPr>
          <w:ilvl w:val="0"/>
          <w:numId w:val="40"/>
        </w:numPr>
        <w:ind w:firstLine="6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6B7EB5">
        <w:rPr>
          <w:rFonts w:asciiTheme="minorHAnsi" w:hAnsiTheme="minorHAnsi" w:cstheme="minorHAnsi"/>
          <w:bCs/>
        </w:rPr>
        <w:t>aprojektowanie chodników,</w:t>
      </w:r>
    </w:p>
    <w:p w14:paraId="1B2C101C" w14:textId="6BD0CFAD" w:rsidR="006B7EB5" w:rsidRPr="006B7EB5" w:rsidRDefault="006B7EB5" w:rsidP="006B7EB5">
      <w:pPr>
        <w:pStyle w:val="Akapitzlist"/>
        <w:numPr>
          <w:ilvl w:val="0"/>
          <w:numId w:val="40"/>
        </w:numPr>
        <w:ind w:firstLine="6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6B7EB5">
        <w:rPr>
          <w:rFonts w:asciiTheme="minorHAnsi" w:hAnsiTheme="minorHAnsi" w:cstheme="minorHAnsi"/>
          <w:bCs/>
        </w:rPr>
        <w:t>aprojektowanie zjazdów do posesji,</w:t>
      </w:r>
    </w:p>
    <w:p w14:paraId="0472BD4B" w14:textId="7DA2816F" w:rsidR="006B7EB5" w:rsidRPr="006B7EB5" w:rsidRDefault="006B7EB5" w:rsidP="006B7EB5">
      <w:pPr>
        <w:pStyle w:val="Akapitzlist"/>
        <w:numPr>
          <w:ilvl w:val="0"/>
          <w:numId w:val="40"/>
        </w:numPr>
        <w:ind w:firstLine="6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6B7EB5">
        <w:rPr>
          <w:rFonts w:asciiTheme="minorHAnsi" w:hAnsiTheme="minorHAnsi" w:cstheme="minorHAnsi"/>
          <w:bCs/>
        </w:rPr>
        <w:t>aprojektowanie jezdni,</w:t>
      </w:r>
    </w:p>
    <w:p w14:paraId="40D4A5C9" w14:textId="391B407A" w:rsidR="006B7EB5" w:rsidRPr="006B7EB5" w:rsidRDefault="006B7EB5" w:rsidP="006B7EB5">
      <w:pPr>
        <w:pStyle w:val="Akapitzlist"/>
        <w:numPr>
          <w:ilvl w:val="0"/>
          <w:numId w:val="40"/>
        </w:numPr>
        <w:ind w:firstLine="6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6B7EB5">
        <w:rPr>
          <w:rFonts w:asciiTheme="minorHAnsi" w:hAnsiTheme="minorHAnsi" w:cstheme="minorHAnsi"/>
          <w:bCs/>
        </w:rPr>
        <w:t>aprojektowanie ścieżek rowerowych</w:t>
      </w:r>
    </w:p>
    <w:p w14:paraId="38E8EB0F" w14:textId="46984D26" w:rsidR="006B7EB5" w:rsidRPr="006B7EB5" w:rsidRDefault="006B7EB5" w:rsidP="006B7EB5">
      <w:pPr>
        <w:pStyle w:val="Akapitzlist"/>
        <w:numPr>
          <w:ilvl w:val="0"/>
          <w:numId w:val="40"/>
        </w:numPr>
        <w:ind w:firstLine="6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6B7EB5">
        <w:rPr>
          <w:rFonts w:asciiTheme="minorHAnsi" w:hAnsiTheme="minorHAnsi" w:cstheme="minorHAnsi"/>
          <w:bCs/>
        </w:rPr>
        <w:t>aprojektowanie odwodnienia,</w:t>
      </w:r>
    </w:p>
    <w:p w14:paraId="5A8E6C86" w14:textId="0161F198" w:rsidR="006B7EB5" w:rsidRPr="006B7EB5" w:rsidRDefault="006B7EB5" w:rsidP="006B7EB5">
      <w:pPr>
        <w:pStyle w:val="Akapitzlist"/>
        <w:numPr>
          <w:ilvl w:val="0"/>
          <w:numId w:val="40"/>
        </w:numPr>
        <w:ind w:firstLine="6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6B7EB5">
        <w:rPr>
          <w:rFonts w:asciiTheme="minorHAnsi" w:hAnsiTheme="minorHAnsi" w:cstheme="minorHAnsi"/>
          <w:bCs/>
        </w:rPr>
        <w:t>aprojektowanie/ odtworzenie oznakowania pionowego i poziomego,</w:t>
      </w:r>
    </w:p>
    <w:p w14:paraId="24E634DC" w14:textId="6E842EA3" w:rsidR="006B7EB5" w:rsidRPr="006B7EB5" w:rsidRDefault="006B7EB5" w:rsidP="006B7EB5">
      <w:pPr>
        <w:pStyle w:val="Akapitzlist"/>
        <w:numPr>
          <w:ilvl w:val="0"/>
          <w:numId w:val="40"/>
        </w:numPr>
        <w:ind w:firstLine="6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6B7EB5">
        <w:rPr>
          <w:rFonts w:asciiTheme="minorHAnsi" w:hAnsiTheme="minorHAnsi" w:cstheme="minorHAnsi"/>
          <w:bCs/>
        </w:rPr>
        <w:t>aprojektowanie oświetlenia dróg i doświetlenia przejść dla pieszych,</w:t>
      </w:r>
    </w:p>
    <w:p w14:paraId="2E86B025" w14:textId="078613AC" w:rsidR="006B7EB5" w:rsidRPr="006B7EB5" w:rsidRDefault="00C47EB5" w:rsidP="006B7EB5">
      <w:pPr>
        <w:pStyle w:val="Akapitzlist"/>
        <w:numPr>
          <w:ilvl w:val="0"/>
          <w:numId w:val="40"/>
        </w:numPr>
        <w:ind w:firstLine="6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="006B7EB5" w:rsidRPr="006B7EB5">
        <w:rPr>
          <w:rFonts w:asciiTheme="minorHAnsi" w:hAnsiTheme="minorHAnsi" w:cstheme="minorHAnsi"/>
          <w:bCs/>
        </w:rPr>
        <w:t>aprojektowanie rozwiązań dla osób niepełnosprawnych,</w:t>
      </w:r>
    </w:p>
    <w:p w14:paraId="00203537" w14:textId="66B061B3" w:rsidR="006B7EB5" w:rsidRPr="006B7EB5" w:rsidRDefault="006B7EB5" w:rsidP="00C47EB5">
      <w:pPr>
        <w:pStyle w:val="Akapitzlist"/>
        <w:numPr>
          <w:ilvl w:val="0"/>
          <w:numId w:val="40"/>
        </w:numPr>
        <w:ind w:left="709" w:hanging="42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6B7EB5">
        <w:rPr>
          <w:rFonts w:asciiTheme="minorHAnsi" w:hAnsiTheme="minorHAnsi" w:cstheme="minorHAnsi"/>
          <w:bCs/>
        </w:rPr>
        <w:t>aprojektowanie przebudowy kolidującej infrastruktury technicznej zgodnie z warunkami gestorów sieci,</w:t>
      </w:r>
    </w:p>
    <w:p w14:paraId="043A1D77" w14:textId="31DCD5F3" w:rsidR="006B7EB5" w:rsidRDefault="006B7EB5" w:rsidP="00C47EB5">
      <w:pPr>
        <w:pStyle w:val="Akapitzlist"/>
        <w:numPr>
          <w:ilvl w:val="0"/>
          <w:numId w:val="40"/>
        </w:numPr>
        <w:ind w:hanging="7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6B7EB5">
        <w:rPr>
          <w:rFonts w:asciiTheme="minorHAnsi" w:hAnsiTheme="minorHAnsi" w:cstheme="minorHAnsi"/>
          <w:bCs/>
        </w:rPr>
        <w:t>aprojektowanie zieleni kompensującej.</w:t>
      </w:r>
    </w:p>
    <w:p w14:paraId="10C1ABB1" w14:textId="27954CD5" w:rsidR="006B7EB5" w:rsidRPr="006B7EB5" w:rsidRDefault="006B7EB5" w:rsidP="006B7EB5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bCs/>
        </w:rPr>
      </w:pPr>
      <w:r w:rsidRPr="006B7EB5">
        <w:rPr>
          <w:rFonts w:asciiTheme="minorHAnsi" w:hAnsiTheme="minorHAnsi" w:cstheme="minorHAnsi"/>
          <w:bCs/>
        </w:rPr>
        <w:t>Zamawiający nie wyklucza pojawienia się innych</w:t>
      </w:r>
      <w:r>
        <w:rPr>
          <w:rFonts w:asciiTheme="minorHAnsi" w:hAnsiTheme="minorHAnsi" w:cstheme="minorHAnsi"/>
          <w:bCs/>
        </w:rPr>
        <w:t xml:space="preserve"> niż wymienione w ust. </w:t>
      </w:r>
      <w:r w:rsidR="00C47EB5">
        <w:rPr>
          <w:rFonts w:asciiTheme="minorHAnsi" w:hAnsiTheme="minorHAnsi" w:cstheme="minorHAnsi"/>
          <w:bCs/>
        </w:rPr>
        <w:t>4</w:t>
      </w:r>
      <w:r w:rsidRPr="006B7EB5">
        <w:rPr>
          <w:rFonts w:asciiTheme="minorHAnsi" w:hAnsiTheme="minorHAnsi" w:cstheme="minorHAnsi"/>
          <w:bCs/>
        </w:rPr>
        <w:t xml:space="preserve"> prac do zaprojektowania</w:t>
      </w:r>
      <w:r>
        <w:rPr>
          <w:rFonts w:asciiTheme="minorHAnsi" w:hAnsiTheme="minorHAnsi" w:cstheme="minorHAnsi"/>
          <w:bCs/>
        </w:rPr>
        <w:t>,</w:t>
      </w:r>
      <w:r w:rsidRPr="006B7EB5">
        <w:rPr>
          <w:rFonts w:asciiTheme="minorHAnsi" w:hAnsiTheme="minorHAnsi" w:cstheme="minorHAnsi"/>
          <w:bCs/>
        </w:rPr>
        <w:t xml:space="preserve"> które mogą się pojawić na etapie opracowania dokumentacji</w:t>
      </w:r>
      <w:r>
        <w:rPr>
          <w:rFonts w:asciiTheme="minorHAnsi" w:hAnsiTheme="minorHAnsi" w:cstheme="minorHAnsi"/>
          <w:bCs/>
        </w:rPr>
        <w:t>.</w:t>
      </w:r>
    </w:p>
    <w:p w14:paraId="1C96E3D1" w14:textId="18DEC225" w:rsidR="00090D43" w:rsidRPr="00B74C0E" w:rsidRDefault="00090D43" w:rsidP="006B7EB5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090D43">
        <w:rPr>
          <w:rFonts w:asciiTheme="minorHAnsi" w:hAnsiTheme="minorHAnsi" w:cstheme="minorHAnsi"/>
          <w:sz w:val="22"/>
          <w:szCs w:val="22"/>
          <w:lang w:val="pl-PL"/>
        </w:rPr>
        <w:t>Dokumentację należy podzielić na</w:t>
      </w:r>
      <w:r w:rsidR="00B74C0E">
        <w:rPr>
          <w:rFonts w:asciiTheme="minorHAnsi" w:hAnsiTheme="minorHAnsi" w:cstheme="minorHAnsi"/>
          <w:sz w:val="22"/>
          <w:szCs w:val="22"/>
          <w:lang w:val="pl-PL"/>
        </w:rPr>
        <w:t xml:space="preserve"> cztery</w:t>
      </w:r>
      <w:r w:rsidRPr="00090D43">
        <w:rPr>
          <w:rFonts w:asciiTheme="minorHAnsi" w:hAnsiTheme="minorHAnsi" w:cstheme="minorHAnsi"/>
          <w:sz w:val="22"/>
          <w:szCs w:val="22"/>
          <w:lang w:val="pl-PL"/>
        </w:rPr>
        <w:t xml:space="preserve"> etapy: </w:t>
      </w:r>
    </w:p>
    <w:p w14:paraId="2F0388FB" w14:textId="77777777" w:rsidR="00B74C0E" w:rsidRPr="00B74C0E" w:rsidRDefault="00B74C0E" w:rsidP="006B7EB5">
      <w:pPr>
        <w:pStyle w:val="Akapitzlist"/>
        <w:numPr>
          <w:ilvl w:val="0"/>
          <w:numId w:val="38"/>
        </w:numPr>
        <w:spacing w:after="0" w:line="240" w:lineRule="auto"/>
        <w:ind w:hanging="357"/>
        <w:jc w:val="both"/>
        <w:rPr>
          <w:rFonts w:asciiTheme="minorHAnsi" w:hAnsiTheme="minorHAnsi" w:cstheme="minorHAnsi"/>
          <w:bCs/>
        </w:rPr>
      </w:pPr>
      <w:r w:rsidRPr="00B74C0E">
        <w:rPr>
          <w:rFonts w:asciiTheme="minorHAnsi" w:hAnsiTheme="minorHAnsi" w:cstheme="minorHAnsi"/>
          <w:bCs/>
        </w:rPr>
        <w:t>Etap I: ul. Spacerowa – długość ok. 210 m</w:t>
      </w:r>
    </w:p>
    <w:p w14:paraId="35AAC89F" w14:textId="77777777" w:rsidR="00B74C0E" w:rsidRPr="00B74C0E" w:rsidRDefault="00B74C0E" w:rsidP="00B74C0E">
      <w:pPr>
        <w:pStyle w:val="Akapitzlist"/>
        <w:numPr>
          <w:ilvl w:val="0"/>
          <w:numId w:val="38"/>
        </w:numPr>
        <w:spacing w:after="0" w:line="240" w:lineRule="auto"/>
        <w:ind w:hanging="357"/>
        <w:jc w:val="both"/>
        <w:rPr>
          <w:rFonts w:asciiTheme="minorHAnsi" w:hAnsiTheme="minorHAnsi" w:cstheme="minorHAnsi"/>
          <w:bCs/>
        </w:rPr>
      </w:pPr>
      <w:r w:rsidRPr="00B74C0E">
        <w:rPr>
          <w:rFonts w:asciiTheme="minorHAnsi" w:hAnsiTheme="minorHAnsi" w:cstheme="minorHAnsi"/>
          <w:bCs/>
        </w:rPr>
        <w:t>Etap II: ul. Równinna – długość ok. 200 m</w:t>
      </w:r>
    </w:p>
    <w:p w14:paraId="73DF4184" w14:textId="77777777" w:rsidR="00B74C0E" w:rsidRPr="00B74C0E" w:rsidRDefault="00B74C0E" w:rsidP="00B74C0E">
      <w:pPr>
        <w:pStyle w:val="Akapitzlist"/>
        <w:numPr>
          <w:ilvl w:val="0"/>
          <w:numId w:val="38"/>
        </w:numPr>
        <w:spacing w:after="0" w:line="240" w:lineRule="auto"/>
        <w:ind w:hanging="357"/>
        <w:jc w:val="both"/>
        <w:rPr>
          <w:rFonts w:asciiTheme="minorHAnsi" w:hAnsiTheme="minorHAnsi" w:cstheme="minorHAnsi"/>
          <w:bCs/>
        </w:rPr>
      </w:pPr>
      <w:r w:rsidRPr="00B74C0E">
        <w:rPr>
          <w:rFonts w:asciiTheme="minorHAnsi" w:hAnsiTheme="minorHAnsi" w:cstheme="minorHAnsi"/>
          <w:bCs/>
        </w:rPr>
        <w:t>Etap III: ul. Widokowa – długość ok. 340 m</w:t>
      </w:r>
    </w:p>
    <w:p w14:paraId="34CABFA9" w14:textId="4BA7231C" w:rsidR="00B74C0E" w:rsidRPr="00B74C0E" w:rsidRDefault="00B74C0E" w:rsidP="00B74C0E">
      <w:pPr>
        <w:pStyle w:val="Akapitzlist"/>
        <w:numPr>
          <w:ilvl w:val="0"/>
          <w:numId w:val="38"/>
        </w:numPr>
        <w:spacing w:after="0" w:line="240" w:lineRule="auto"/>
        <w:ind w:hanging="357"/>
        <w:jc w:val="both"/>
        <w:rPr>
          <w:rFonts w:asciiTheme="minorHAnsi" w:hAnsiTheme="minorHAnsi" w:cstheme="minorHAnsi"/>
          <w:bCs/>
        </w:rPr>
      </w:pPr>
      <w:r w:rsidRPr="00B74C0E">
        <w:rPr>
          <w:rFonts w:asciiTheme="minorHAnsi" w:hAnsiTheme="minorHAnsi" w:cstheme="minorHAnsi"/>
          <w:bCs/>
        </w:rPr>
        <w:t>Etap IV: ul. Jasna – długość ok. 550 m</w:t>
      </w:r>
    </w:p>
    <w:p w14:paraId="63AE7FEC" w14:textId="77777777" w:rsidR="00510983" w:rsidRPr="00B431B6" w:rsidRDefault="00510983" w:rsidP="006B7EB5">
      <w:pPr>
        <w:numPr>
          <w:ilvl w:val="0"/>
          <w:numId w:val="2"/>
        </w:numPr>
        <w:ind w:hanging="357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Opracowana dokumentacja musi być przygotowana w sposób umożliwiający złożenie wniosku o wydanie decyzji </w:t>
      </w:r>
      <w:r w:rsidR="0074202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o pozwoleniu na budowę lub decyzji </w:t>
      </w: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>o zezwoleniu na realizację inwestycji drogowej. Czynności tej dokona Zamawiający we własnym zakresie.</w:t>
      </w:r>
    </w:p>
    <w:p w14:paraId="386E6703" w14:textId="77777777" w:rsidR="00510983" w:rsidRPr="00B431B6" w:rsidRDefault="00510983" w:rsidP="006B7EB5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>Przedmiot umowy winien być wykonany w oparciu o obowiązujące przepisy i zawierać wszystkie elementy istotne z punktu widzenia celu, któremu ma służyć przedmiot umowy.</w:t>
      </w:r>
    </w:p>
    <w:p w14:paraId="7E72B59A" w14:textId="77777777" w:rsidR="00510983" w:rsidRPr="00B431B6" w:rsidRDefault="00510983" w:rsidP="006B7EB5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>Wykonawca oświadcza, że posiada wiedzę i doświadczenie, potencjał ekonomiczny, techniczny i fachowy oraz kwalifikacje i uprawnienia w zakresie niezbędnym do wykonania przedmiotu Umowy.</w:t>
      </w:r>
    </w:p>
    <w:p w14:paraId="6EC19473" w14:textId="5D6B1EB3" w:rsidR="00DD5258" w:rsidRDefault="00510983" w:rsidP="006B7EB5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>Wykonawca przy realizacji swoich zadań zobowiązuje się do dołożenia szczególnej staranności, uwzględniając profesjonalny charakter prowadzonej przez siebie działalności.</w:t>
      </w:r>
    </w:p>
    <w:p w14:paraId="5DE548D8" w14:textId="77777777" w:rsidR="00240AB4" w:rsidRPr="00F95AE0" w:rsidRDefault="00240AB4" w:rsidP="00240AB4">
      <w:pPr>
        <w:ind w:left="360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490BECD5" w14:textId="77777777" w:rsidR="001F6067" w:rsidRPr="00B431B6" w:rsidRDefault="00FD755A" w:rsidP="00B431B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716FAB" w:rsidRPr="00B431B6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</w:p>
    <w:p w14:paraId="69898F74" w14:textId="77777777" w:rsidR="00483E90" w:rsidRPr="00B431B6" w:rsidRDefault="00716FAB" w:rsidP="00B431B6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bCs/>
          <w:sz w:val="22"/>
          <w:szCs w:val="22"/>
          <w:lang w:val="pl-PL"/>
        </w:rPr>
        <w:t>Zobowiązania Wykonawcy</w:t>
      </w:r>
    </w:p>
    <w:p w14:paraId="5D513A71" w14:textId="399BEC63" w:rsidR="00937CAB" w:rsidRPr="00B431B6" w:rsidRDefault="00510983" w:rsidP="00B431B6">
      <w:pPr>
        <w:numPr>
          <w:ilvl w:val="0"/>
          <w:numId w:val="11"/>
        </w:numPr>
        <w:ind w:hanging="357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>Wykonawca zobowiązuje się do udziału we wszystkich spotkaniach z Zamawiający</w:t>
      </w:r>
      <w:r w:rsidR="00B424C1">
        <w:rPr>
          <w:rFonts w:asciiTheme="minorHAnsi" w:hAnsiTheme="minorHAnsi" w:cstheme="minorHAnsi"/>
          <w:bCs/>
          <w:sz w:val="22"/>
          <w:szCs w:val="22"/>
          <w:lang w:val="pl-PL"/>
        </w:rPr>
        <w:t>m</w:t>
      </w: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>, organizowanych na wniosek Wykonawcy lub z inicjatywy Zamawiającego</w:t>
      </w:r>
      <w:r w:rsidR="004F7BD4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103BF112" w14:textId="7B8B1989" w:rsidR="00937CAB" w:rsidRPr="00B431B6" w:rsidRDefault="0044777E" w:rsidP="00B431B6">
      <w:pPr>
        <w:numPr>
          <w:ilvl w:val="0"/>
          <w:numId w:val="11"/>
        </w:numPr>
        <w:ind w:hanging="357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t>Umowa obejmuje naniesienie</w:t>
      </w:r>
      <w:r w:rsidR="00F320B1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zmian i popraw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F320B1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k w 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>przedmiocie umowy</w:t>
      </w:r>
      <w:r w:rsidR="00F320B1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zgodnie z uwa</w:t>
      </w:r>
      <w:r w:rsidR="00A65154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gami </w:t>
      </w:r>
      <w:r w:rsidR="0067488A" w:rsidRPr="00B431B6">
        <w:rPr>
          <w:rFonts w:asciiTheme="minorHAnsi" w:hAnsiTheme="minorHAnsi" w:cstheme="minorHAnsi"/>
          <w:sz w:val="22"/>
          <w:szCs w:val="22"/>
          <w:lang w:val="pl-PL"/>
        </w:rPr>
        <w:t>Zamawiającego, jak ró</w:t>
      </w:r>
      <w:r w:rsidR="00366F47">
        <w:rPr>
          <w:rFonts w:asciiTheme="minorHAnsi" w:hAnsiTheme="minorHAnsi" w:cstheme="minorHAnsi"/>
          <w:sz w:val="22"/>
          <w:szCs w:val="22"/>
          <w:lang w:val="pl-PL"/>
        </w:rPr>
        <w:t>wnież organu architektoniczno-</w:t>
      </w:r>
      <w:r w:rsidR="0067488A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budowlanego oraz innych </w:t>
      </w:r>
      <w:r w:rsidR="00643B08" w:rsidRPr="00B431B6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67488A" w:rsidRPr="00B431B6">
        <w:rPr>
          <w:rFonts w:asciiTheme="minorHAnsi" w:hAnsiTheme="minorHAnsi" w:cstheme="minorHAnsi"/>
          <w:sz w:val="22"/>
          <w:szCs w:val="22"/>
          <w:lang w:val="pl-PL"/>
        </w:rPr>
        <w:t>rganów opiniujących lub uzgadniających dokumentację</w:t>
      </w:r>
      <w:r w:rsidR="00C961D8" w:rsidRPr="00B431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69C0838" w14:textId="040E290D" w:rsidR="006C6527" w:rsidRDefault="006C6527" w:rsidP="00B431B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B431B6">
        <w:rPr>
          <w:rFonts w:asciiTheme="minorHAnsi" w:eastAsia="Times New Roman" w:hAnsiTheme="minorHAnsi" w:cstheme="minorHAnsi"/>
          <w:bCs/>
          <w:lang w:eastAsia="pl-PL"/>
        </w:rPr>
        <w:t>Wykonawca zobowiązany jest również do dokonywania wszelkich poprawek i uzupełnień dokumentacji przekazanej do organu architektoniczno-budowalnego w trakcie postępowania na każde wezwanie Zamawiającego lub jego następcy prawnego, bez prawa do dodatkowego wynagrodzenia.</w:t>
      </w:r>
    </w:p>
    <w:p w14:paraId="370D665F" w14:textId="4E877AF1" w:rsidR="000413C0" w:rsidRPr="000413C0" w:rsidRDefault="000413C0" w:rsidP="000413C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proofErr w:type="spellStart"/>
      <w:r w:rsidRPr="000413C0">
        <w:rPr>
          <w:rFonts w:asciiTheme="minorHAnsi" w:eastAsia="Times New Roman" w:hAnsiTheme="minorHAnsi" w:cstheme="minorHAnsi"/>
          <w:bCs/>
          <w:lang w:val="en-US" w:eastAsia="pl-PL"/>
        </w:rPr>
        <w:t>Wykonawca</w:t>
      </w:r>
      <w:proofErr w:type="spellEnd"/>
      <w:r w:rsidRPr="000413C0">
        <w:rPr>
          <w:rFonts w:asciiTheme="minorHAnsi" w:eastAsia="Times New Roman" w:hAnsiTheme="minorHAnsi" w:cstheme="minorHAnsi"/>
          <w:bCs/>
          <w:lang w:val="en-US" w:eastAsia="pl-PL"/>
        </w:rPr>
        <w:t xml:space="preserve"> </w:t>
      </w:r>
      <w:proofErr w:type="spellStart"/>
      <w:r w:rsidRPr="000413C0">
        <w:rPr>
          <w:rFonts w:asciiTheme="minorHAnsi" w:eastAsia="Times New Roman" w:hAnsiTheme="minorHAnsi" w:cstheme="minorHAnsi"/>
          <w:bCs/>
          <w:lang w:val="en-US" w:eastAsia="pl-PL"/>
        </w:rPr>
        <w:t>zobowiązuje</w:t>
      </w:r>
      <w:proofErr w:type="spellEnd"/>
      <w:r w:rsidRPr="000413C0">
        <w:rPr>
          <w:rFonts w:asciiTheme="minorHAnsi" w:eastAsia="Times New Roman" w:hAnsiTheme="minorHAnsi" w:cstheme="minorHAnsi"/>
          <w:bCs/>
          <w:lang w:val="en-US" w:eastAsia="pl-PL"/>
        </w:rPr>
        <w:t xml:space="preserve"> </w:t>
      </w:r>
      <w:proofErr w:type="spellStart"/>
      <w:r w:rsidRPr="000413C0">
        <w:rPr>
          <w:rFonts w:asciiTheme="minorHAnsi" w:eastAsia="Times New Roman" w:hAnsiTheme="minorHAnsi" w:cstheme="minorHAnsi"/>
          <w:bCs/>
          <w:lang w:val="en-US" w:eastAsia="pl-PL"/>
        </w:rPr>
        <w:t>się</w:t>
      </w:r>
      <w:proofErr w:type="spellEnd"/>
      <w:r w:rsidRPr="000413C0">
        <w:rPr>
          <w:rFonts w:asciiTheme="minorHAnsi" w:eastAsia="Times New Roman" w:hAnsiTheme="minorHAnsi" w:cstheme="minorHAnsi"/>
          <w:bCs/>
          <w:lang w:val="en-US" w:eastAsia="pl-PL"/>
        </w:rPr>
        <w:t xml:space="preserve"> do</w:t>
      </w:r>
      <w:r w:rsidRPr="000413C0">
        <w:rPr>
          <w:rFonts w:asciiTheme="minorHAnsi" w:hAnsiTheme="minorHAnsi" w:cstheme="minorHAnsi"/>
        </w:rPr>
        <w:t xml:space="preserve"> </w:t>
      </w:r>
      <w:r w:rsidRPr="000413C0">
        <w:rPr>
          <w:rFonts w:asciiTheme="minorHAnsi" w:eastAsia="Times New Roman" w:hAnsiTheme="minorHAnsi" w:cstheme="minorHAnsi"/>
          <w:bCs/>
          <w:lang w:eastAsia="pl-PL"/>
        </w:rPr>
        <w:t>przedłoż</w:t>
      </w:r>
      <w:r>
        <w:rPr>
          <w:rFonts w:asciiTheme="minorHAnsi" w:eastAsia="Times New Roman" w:hAnsiTheme="minorHAnsi" w:cstheme="minorHAnsi"/>
          <w:bCs/>
          <w:lang w:eastAsia="pl-PL"/>
        </w:rPr>
        <w:t>enia</w:t>
      </w:r>
      <w:r w:rsidRPr="000413C0">
        <w:rPr>
          <w:rFonts w:asciiTheme="minorHAnsi" w:eastAsia="Times New Roman" w:hAnsiTheme="minorHAnsi" w:cstheme="minorHAnsi"/>
          <w:bCs/>
          <w:lang w:eastAsia="pl-PL"/>
        </w:rPr>
        <w:t xml:space="preserve"> Zamawiającemu koncepcj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i projektu </w:t>
      </w:r>
      <w:r w:rsidRPr="000413C0">
        <w:rPr>
          <w:rFonts w:asciiTheme="minorHAnsi" w:eastAsia="Times New Roman" w:hAnsiTheme="minorHAnsi" w:cstheme="minorHAnsi"/>
          <w:bCs/>
          <w:lang w:eastAsia="pl-PL"/>
        </w:rPr>
        <w:t xml:space="preserve">do akceptacji w </w:t>
      </w:r>
      <w:r>
        <w:rPr>
          <w:rFonts w:asciiTheme="minorHAnsi" w:eastAsia="Times New Roman" w:hAnsiTheme="minorHAnsi" w:cstheme="minorHAnsi"/>
          <w:bCs/>
          <w:lang w:eastAsia="pl-PL"/>
        </w:rPr>
        <w:t>terminie 1 miesiąca</w:t>
      </w:r>
      <w:r w:rsidRPr="000413C0">
        <w:rPr>
          <w:rFonts w:asciiTheme="minorHAnsi" w:eastAsia="Times New Roman" w:hAnsiTheme="minorHAnsi" w:cstheme="minorHAnsi"/>
          <w:bCs/>
          <w:lang w:eastAsia="pl-PL"/>
        </w:rPr>
        <w:t xml:space="preserve"> od dnia podpisania umowy.</w:t>
      </w:r>
    </w:p>
    <w:p w14:paraId="0AF42D88" w14:textId="77777777" w:rsidR="00C961D8" w:rsidRPr="00B431B6" w:rsidRDefault="00C961D8" w:rsidP="00B431B6">
      <w:p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54835E12" w14:textId="77777777" w:rsidR="00FD755A" w:rsidRPr="00B431B6" w:rsidRDefault="00FD755A" w:rsidP="00B431B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§ </w:t>
      </w:r>
      <w:r w:rsidR="00C957FE" w:rsidRPr="00B431B6">
        <w:rPr>
          <w:rFonts w:asciiTheme="minorHAnsi" w:hAnsiTheme="minorHAnsi" w:cstheme="minorHAnsi"/>
          <w:b/>
          <w:sz w:val="22"/>
          <w:szCs w:val="22"/>
          <w:lang w:val="pl-PL"/>
        </w:rPr>
        <w:t>3</w:t>
      </w:r>
    </w:p>
    <w:p w14:paraId="4EBCC410" w14:textId="77777777" w:rsidR="00483E90" w:rsidRPr="00B431B6" w:rsidRDefault="00C957FE" w:rsidP="00B431B6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bCs/>
          <w:sz w:val="22"/>
          <w:szCs w:val="22"/>
          <w:lang w:val="pl-PL"/>
        </w:rPr>
        <w:t>Zobowiązania Zamawiającego</w:t>
      </w:r>
    </w:p>
    <w:p w14:paraId="3ABA6664" w14:textId="77777777" w:rsidR="007E3C6F" w:rsidRPr="00B431B6" w:rsidRDefault="00FD755A" w:rsidP="00B431B6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Na podstawie niniejszej umowy </w:t>
      </w:r>
      <w:r w:rsidR="00C957FE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zobowiązuje się do:</w:t>
      </w:r>
    </w:p>
    <w:p w14:paraId="1BF6D63C" w14:textId="77777777" w:rsidR="007E3C6F" w:rsidRPr="00B431B6" w:rsidRDefault="00991495" w:rsidP="00B431B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w</w:t>
      </w:r>
      <w:r w:rsidR="00610AEC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spółdziałania</w:t>
      </w:r>
      <w:r w:rsidR="00CC4A9D"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z Wykonawcą p</w:t>
      </w:r>
      <w:r w:rsidR="00D84717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rzy realizacji przedmiotu Umowy.</w:t>
      </w:r>
    </w:p>
    <w:p w14:paraId="67856F58" w14:textId="77777777" w:rsidR="007E3C6F" w:rsidRPr="00991495" w:rsidRDefault="0099149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d</w:t>
      </w:r>
      <w:r w:rsidR="00610AEC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ostarczenia</w:t>
      </w:r>
      <w:r w:rsidR="00CC4A9D"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będących w jego posiadaniu materiałów i informacji niezbędnych</w:t>
      </w:r>
      <w:r w:rsidR="00F957BD"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do realizacji przedmiotu Umowy w terminie </w:t>
      </w:r>
      <w:r w:rsidR="00510983"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5 </w:t>
      </w:r>
      <w:r w:rsidR="00F957BD"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dni </w:t>
      </w:r>
      <w:r w:rsidR="00C961D8"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roboczych </w:t>
      </w:r>
      <w:r w:rsidR="00F957BD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od dnia wystąpienia przez Wykonawcę o ich udostępnienie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(f</w:t>
      </w:r>
      <w:r w:rsidR="00F957BD" w:rsidRPr="00991495">
        <w:rPr>
          <w:rFonts w:asciiTheme="minorHAnsi" w:hAnsiTheme="minorHAnsi" w:cstheme="minorHAnsi"/>
          <w:bCs/>
          <w:sz w:val="22"/>
          <w:szCs w:val="22"/>
          <w:lang w:val="pl-PL"/>
        </w:rPr>
        <w:t>ormą przekazania w/w materiałów jest forma elektroni</w:t>
      </w:r>
      <w:r w:rsidR="007E3C6F" w:rsidRPr="0099149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czna </w:t>
      </w:r>
      <w:r w:rsidR="0006672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– </w:t>
      </w:r>
      <w:r w:rsidR="007E3C6F" w:rsidRPr="00991495">
        <w:rPr>
          <w:rFonts w:asciiTheme="minorHAnsi" w:hAnsiTheme="minorHAnsi" w:cstheme="minorHAnsi"/>
          <w:bCs/>
          <w:sz w:val="22"/>
          <w:szCs w:val="22"/>
          <w:lang w:val="pl-PL"/>
        </w:rPr>
        <w:t>e-mail</w:t>
      </w:r>
      <w:r w:rsidR="00C961D8" w:rsidRPr="0099149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lub pisemna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)</w:t>
      </w:r>
      <w:r w:rsidR="007E3C6F" w:rsidRPr="00991495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050D81FA" w14:textId="77777777" w:rsidR="007E3C6F" w:rsidRPr="00B431B6" w:rsidRDefault="00991495" w:rsidP="00B431B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w</w:t>
      </w:r>
      <w:r w:rsidR="00610AEC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yznaczeni</w:t>
      </w:r>
      <w:r w:rsidR="0056238C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a</w:t>
      </w:r>
      <w:r w:rsidR="00CC4A9D"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do współpracy z Wykonawcą osób niezbędnych do prawidłowej realizacj</w:t>
      </w:r>
      <w:r w:rsidR="00D84717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i przedmiotu Umowy.</w:t>
      </w:r>
    </w:p>
    <w:p w14:paraId="724002B9" w14:textId="77777777" w:rsidR="00810BBC" w:rsidRPr="00B431B6" w:rsidRDefault="00991495" w:rsidP="00B431B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w</w:t>
      </w:r>
      <w:r w:rsidR="00810BBC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ydania niezbędnych upoważnień lub pełnomocnictw dla Wykonawcy celem prawidłowej realizacji niniejszej umowy.</w:t>
      </w:r>
    </w:p>
    <w:p w14:paraId="1CB5682C" w14:textId="2931FED1" w:rsidR="00615227" w:rsidRDefault="00991495" w:rsidP="00B431B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615227" w:rsidRPr="00B431B6">
        <w:rPr>
          <w:rFonts w:asciiTheme="minorHAnsi" w:hAnsiTheme="minorHAnsi" w:cstheme="minorHAnsi"/>
          <w:sz w:val="22"/>
          <w:szCs w:val="22"/>
          <w:lang w:val="pl-PL"/>
        </w:rPr>
        <w:t>apłaty wynagrodzenia, o którym mowa w § 5</w:t>
      </w:r>
      <w:r w:rsidR="00843E39" w:rsidRPr="00B431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E095404" w14:textId="282549FF" w:rsidR="00630DC6" w:rsidRPr="00630DC6" w:rsidRDefault="00630DC6" w:rsidP="00105E4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30DC6">
        <w:rPr>
          <w:rFonts w:asciiTheme="minorHAnsi" w:hAnsiTheme="minorHAnsi" w:cstheme="minorHAnsi"/>
          <w:sz w:val="22"/>
          <w:szCs w:val="22"/>
          <w:lang w:val="pl-PL"/>
        </w:rPr>
        <w:t xml:space="preserve">Uzgodnienia przedłożonej koncepcji, o której mowa w </w:t>
      </w:r>
      <w:r w:rsidRPr="00630DC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§ </w:t>
      </w:r>
      <w:r w:rsidR="00C47EB5">
        <w:rPr>
          <w:rFonts w:asciiTheme="minorHAnsi" w:hAnsiTheme="minorHAnsi" w:cstheme="minorHAnsi"/>
          <w:bCs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ust. 4, </w:t>
      </w:r>
      <w:r w:rsidRPr="00630DC6">
        <w:rPr>
          <w:rFonts w:asciiTheme="minorHAnsi" w:hAnsiTheme="minorHAnsi" w:cstheme="minorHAnsi"/>
          <w:sz w:val="22"/>
          <w:szCs w:val="22"/>
          <w:lang w:val="pl-PL"/>
        </w:rPr>
        <w:t>w terminie 10 dni roboczych od dnia jej otrzymania.</w:t>
      </w:r>
    </w:p>
    <w:p w14:paraId="766A284A" w14:textId="3D4B333C" w:rsidR="00D23DA0" w:rsidRPr="00B431B6" w:rsidRDefault="00D23DA0" w:rsidP="00B431B6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1988396" w14:textId="77777777" w:rsidR="00FD755A" w:rsidRPr="00B431B6" w:rsidRDefault="00FD755A" w:rsidP="00B431B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F81671" w:rsidRPr="00B431B6"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</w:p>
    <w:p w14:paraId="32FCF021" w14:textId="77777777" w:rsidR="005F674B" w:rsidRPr="00B431B6" w:rsidRDefault="00F50E39" w:rsidP="00B431B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>Termin realizacji przedmiotu Umowy</w:t>
      </w:r>
    </w:p>
    <w:p w14:paraId="2C94E547" w14:textId="2A4AE8F9" w:rsidR="0067488A" w:rsidRPr="00014995" w:rsidRDefault="00F50E39" w:rsidP="00B431B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431B6">
        <w:rPr>
          <w:rFonts w:asciiTheme="minorHAnsi" w:hAnsiTheme="minorHAnsi" w:cstheme="minorHAnsi"/>
        </w:rPr>
        <w:t xml:space="preserve">Wykonawca zobowiązuje się </w:t>
      </w:r>
      <w:r w:rsidR="0067488A" w:rsidRPr="00B431B6">
        <w:rPr>
          <w:rFonts w:asciiTheme="minorHAnsi" w:hAnsiTheme="minorHAnsi" w:cstheme="minorHAnsi"/>
        </w:rPr>
        <w:t>wykonać przedmiot</w:t>
      </w:r>
      <w:r w:rsidR="00615227" w:rsidRPr="00B431B6">
        <w:rPr>
          <w:rFonts w:asciiTheme="minorHAnsi" w:hAnsiTheme="minorHAnsi" w:cstheme="minorHAnsi"/>
        </w:rPr>
        <w:t xml:space="preserve"> Umowy</w:t>
      </w:r>
      <w:r w:rsidR="00AF038E">
        <w:rPr>
          <w:rFonts w:asciiTheme="minorHAnsi" w:hAnsiTheme="minorHAnsi" w:cstheme="minorHAnsi"/>
        </w:rPr>
        <w:t xml:space="preserve"> </w:t>
      </w:r>
      <w:r w:rsidR="00896B40" w:rsidRPr="00B431B6">
        <w:rPr>
          <w:rFonts w:asciiTheme="minorHAnsi" w:hAnsiTheme="minorHAnsi" w:cstheme="minorHAnsi"/>
        </w:rPr>
        <w:t xml:space="preserve">do dnia </w:t>
      </w:r>
      <w:r w:rsidR="000413C0" w:rsidRPr="000413C0">
        <w:rPr>
          <w:rFonts w:asciiTheme="minorHAnsi" w:hAnsiTheme="minorHAnsi" w:cstheme="minorHAnsi"/>
        </w:rPr>
        <w:t xml:space="preserve">31 </w:t>
      </w:r>
      <w:r w:rsidR="00B56F99">
        <w:rPr>
          <w:rFonts w:asciiTheme="minorHAnsi" w:hAnsiTheme="minorHAnsi" w:cstheme="minorHAnsi"/>
        </w:rPr>
        <w:t>lipca</w:t>
      </w:r>
      <w:r w:rsidR="000413C0" w:rsidRPr="000413C0">
        <w:rPr>
          <w:rFonts w:asciiTheme="minorHAnsi" w:hAnsiTheme="minorHAnsi" w:cstheme="minorHAnsi"/>
        </w:rPr>
        <w:t xml:space="preserve"> </w:t>
      </w:r>
      <w:r w:rsidR="00B74C0E" w:rsidRPr="000413C0">
        <w:rPr>
          <w:rFonts w:asciiTheme="minorHAnsi" w:hAnsiTheme="minorHAnsi" w:cstheme="minorHAnsi"/>
        </w:rPr>
        <w:t>202</w:t>
      </w:r>
      <w:r w:rsidR="00014995" w:rsidRPr="000413C0">
        <w:rPr>
          <w:rFonts w:asciiTheme="minorHAnsi" w:hAnsiTheme="minorHAnsi" w:cstheme="minorHAnsi"/>
        </w:rPr>
        <w:t>2</w:t>
      </w:r>
      <w:r w:rsidR="000413C0">
        <w:rPr>
          <w:rFonts w:asciiTheme="minorHAnsi" w:hAnsiTheme="minorHAnsi" w:cstheme="minorHAnsi"/>
        </w:rPr>
        <w:t xml:space="preserve"> </w:t>
      </w:r>
      <w:r w:rsidR="00896B40" w:rsidRPr="000413C0">
        <w:rPr>
          <w:rFonts w:asciiTheme="minorHAnsi" w:hAnsiTheme="minorHAnsi" w:cstheme="minorHAnsi"/>
        </w:rPr>
        <w:t>r</w:t>
      </w:r>
      <w:r w:rsidR="000413C0">
        <w:rPr>
          <w:rFonts w:asciiTheme="minorHAnsi" w:hAnsiTheme="minorHAnsi" w:cstheme="minorHAnsi"/>
        </w:rPr>
        <w:t>.</w:t>
      </w:r>
      <w:r w:rsidR="00014995" w:rsidRPr="00014995">
        <w:rPr>
          <w:rFonts w:asciiTheme="minorHAnsi" w:hAnsiTheme="minorHAnsi" w:cstheme="minorHAnsi"/>
        </w:rPr>
        <w:t xml:space="preserve"> </w:t>
      </w:r>
    </w:p>
    <w:p w14:paraId="672C8C9D" w14:textId="77777777" w:rsidR="00AF038E" w:rsidRPr="00B431B6" w:rsidRDefault="00AF038E" w:rsidP="00B431B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zachowanie terminu uznaje się z</w:t>
      </w:r>
      <w:r w:rsidR="0069165E">
        <w:rPr>
          <w:rFonts w:asciiTheme="minorHAnsi" w:hAnsiTheme="minorHAnsi" w:cstheme="minorHAnsi"/>
        </w:rPr>
        <w:t xml:space="preserve">łożenie kompletnej dokumentacji, o której mowa w § 1 ust. 1 i 2 niniejszej umowy, </w:t>
      </w:r>
      <w:r w:rsidR="0069165E" w:rsidRPr="00B431B6">
        <w:rPr>
          <w:rFonts w:asciiTheme="minorHAnsi" w:eastAsiaTheme="minorHAnsi" w:hAnsiTheme="minorHAnsi" w:cstheme="minorHAnsi"/>
          <w:bCs/>
        </w:rPr>
        <w:t>do której Zamawiający nie wnosi uwag</w:t>
      </w:r>
      <w:r w:rsidR="0069165E">
        <w:rPr>
          <w:rFonts w:asciiTheme="minorHAnsi" w:eastAsiaTheme="minorHAnsi" w:hAnsiTheme="minorHAnsi" w:cstheme="minorHAnsi"/>
          <w:bCs/>
        </w:rPr>
        <w:t>,</w:t>
      </w:r>
      <w:r w:rsidR="006916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wraz z pismem przewodnim w siedzibie Zamawiającego. </w:t>
      </w:r>
    </w:p>
    <w:p w14:paraId="331B493D" w14:textId="01DECF88" w:rsidR="008E0039" w:rsidRPr="00B431B6" w:rsidRDefault="008E0039" w:rsidP="00B431B6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B431B6">
        <w:rPr>
          <w:rFonts w:asciiTheme="minorHAnsi" w:hAnsiTheme="minorHAnsi" w:cstheme="minorHAnsi"/>
        </w:rPr>
        <w:t xml:space="preserve">Zmiana terminu wykonania zamówienia może nastąpić wyłącznie za zgodą Zamawiającego i mieć miejsce w uzasadnionych przypadkach, obejmujących w szczególności wystąpienie </w:t>
      </w:r>
      <w:r w:rsidR="00366F47">
        <w:rPr>
          <w:rFonts w:asciiTheme="minorHAnsi" w:hAnsiTheme="minorHAnsi" w:cstheme="minorHAnsi"/>
        </w:rPr>
        <w:t>niezależnych od Wykonawcy i </w:t>
      </w:r>
      <w:r w:rsidRPr="00B431B6">
        <w:rPr>
          <w:rFonts w:asciiTheme="minorHAnsi" w:hAnsiTheme="minorHAnsi" w:cstheme="minorHAnsi"/>
        </w:rPr>
        <w:t>Zamawiającego okoliczności powodujących, iż wykonanie przedmiotu Umowy w ustalonym terminie i/lub zakresie nie będzie możliwe.</w:t>
      </w:r>
    </w:p>
    <w:p w14:paraId="38D579B5" w14:textId="77777777" w:rsidR="00C76381" w:rsidRPr="00B431B6" w:rsidRDefault="00C76381" w:rsidP="00B431B6">
      <w:pPr>
        <w:tabs>
          <w:tab w:val="num" w:pos="284"/>
        </w:tabs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0AAF8B5" w14:textId="77777777" w:rsidR="00FD755A" w:rsidRPr="00B431B6" w:rsidRDefault="00FD755A" w:rsidP="00B431B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F81671" w:rsidRPr="00B431B6">
        <w:rPr>
          <w:rFonts w:asciiTheme="minorHAnsi" w:hAnsiTheme="minorHAnsi" w:cstheme="minorHAnsi"/>
          <w:b/>
          <w:sz w:val="22"/>
          <w:szCs w:val="22"/>
          <w:lang w:val="pl-PL"/>
        </w:rPr>
        <w:t>5</w:t>
      </w:r>
    </w:p>
    <w:p w14:paraId="6A141D6E" w14:textId="77777777" w:rsidR="007E3C6F" w:rsidRPr="00B431B6" w:rsidRDefault="00F87013" w:rsidP="00B431B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>Wynagrodzenie</w:t>
      </w:r>
    </w:p>
    <w:p w14:paraId="20B9F189" w14:textId="77777777" w:rsidR="00896B40" w:rsidRPr="00B431B6" w:rsidRDefault="00FD755A" w:rsidP="00B431B6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t>Wynagrodzenie</w:t>
      </w:r>
      <w:r w:rsidR="00F87013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za</w:t>
      </w:r>
      <w:r w:rsidR="00FC6AF3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wykonanie </w:t>
      </w:r>
      <w:r w:rsidR="00BA4DB2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całości </w:t>
      </w:r>
      <w:r w:rsidR="00FC6AF3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przedmiotu Umowy </w:t>
      </w:r>
      <w:r w:rsidR="00F87013" w:rsidRPr="00B431B6">
        <w:rPr>
          <w:rFonts w:asciiTheme="minorHAnsi" w:hAnsiTheme="minorHAnsi" w:cstheme="minorHAnsi"/>
          <w:sz w:val="22"/>
          <w:szCs w:val="22"/>
          <w:lang w:val="pl-PL"/>
        </w:rPr>
        <w:t>strony ustalają na kwotę</w:t>
      </w:r>
      <w:r w:rsidR="00896B40" w:rsidRPr="00B431B6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1873CFD1" w14:textId="77777777" w:rsidR="00896B40" w:rsidRPr="00B431B6" w:rsidRDefault="001E676F" w:rsidP="00B431B6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t>Wartość ogółem netto: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ab/>
      </w:r>
      <w:r w:rsidR="00557278">
        <w:rPr>
          <w:rFonts w:asciiTheme="minorHAnsi" w:hAnsiTheme="minorHAnsi" w:cstheme="minorHAnsi"/>
          <w:sz w:val="22"/>
          <w:szCs w:val="22"/>
          <w:lang w:val="pl-PL"/>
        </w:rPr>
        <w:tab/>
      </w:r>
      <w:r w:rsidR="00557278">
        <w:rPr>
          <w:rFonts w:asciiTheme="minorHAnsi" w:hAnsiTheme="minorHAnsi" w:cstheme="minorHAnsi"/>
          <w:sz w:val="22"/>
          <w:szCs w:val="22"/>
          <w:lang w:val="pl-PL"/>
        </w:rPr>
        <w:tab/>
      </w:r>
      <w:r w:rsidR="00557278">
        <w:rPr>
          <w:rFonts w:asciiTheme="minorHAnsi" w:hAnsiTheme="minorHAnsi" w:cstheme="minorHAnsi"/>
          <w:sz w:val="22"/>
          <w:szCs w:val="22"/>
          <w:lang w:val="pl-PL"/>
        </w:rPr>
        <w:tab/>
      </w:r>
      <w:r w:rsidR="004A064A" w:rsidRPr="00B431B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PLN</w:t>
      </w:r>
    </w:p>
    <w:p w14:paraId="2DF83D80" w14:textId="77777777" w:rsidR="00896B40" w:rsidRPr="00B431B6" w:rsidRDefault="00991495" w:rsidP="00B431B6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Podatek od towarów i usług</w:t>
      </w:r>
      <w:r w:rsidR="001E676F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(stawka:</w:t>
      </w:r>
      <w:r w:rsidR="00557278">
        <w:rPr>
          <w:rFonts w:asciiTheme="minorHAnsi" w:hAnsiTheme="minorHAnsi" w:cstheme="minorHAnsi"/>
          <w:sz w:val="22"/>
          <w:szCs w:val="22"/>
          <w:lang w:val="pl-PL"/>
        </w:rPr>
        <w:t>………</w:t>
      </w:r>
      <w:r w:rsidR="001E676F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): </w:t>
      </w:r>
      <w:r w:rsidR="001E676F" w:rsidRPr="00B431B6">
        <w:rPr>
          <w:rFonts w:asciiTheme="minorHAnsi" w:hAnsiTheme="minorHAnsi" w:cstheme="minorHAnsi"/>
          <w:sz w:val="22"/>
          <w:szCs w:val="22"/>
          <w:lang w:val="pl-PL"/>
        </w:rPr>
        <w:tab/>
      </w:r>
      <w:r w:rsidR="004A064A" w:rsidRPr="00B431B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  <w:lang w:val="pl-PL"/>
        </w:rPr>
        <w:t>..</w:t>
      </w:r>
      <w:r w:rsidR="004A064A" w:rsidRPr="00B431B6">
        <w:rPr>
          <w:rFonts w:asciiTheme="minorHAnsi" w:hAnsiTheme="minorHAnsi" w:cstheme="minorHAnsi"/>
          <w:sz w:val="22"/>
          <w:szCs w:val="22"/>
          <w:lang w:val="pl-PL"/>
        </w:rPr>
        <w:t>…………………………</w:t>
      </w:r>
      <w:r w:rsidR="001E676F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PLN</w:t>
      </w:r>
    </w:p>
    <w:p w14:paraId="275C104C" w14:textId="77777777" w:rsidR="00896B40" w:rsidRPr="00B431B6" w:rsidRDefault="001E676F" w:rsidP="00B431B6">
      <w:pPr>
        <w:ind w:left="36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 xml:space="preserve">Wartość ogółem brutto: </w:t>
      </w: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4A064A" w:rsidRPr="00B431B6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……………………………………………………………………………………</w:t>
      </w: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PLN</w:t>
      </w:r>
    </w:p>
    <w:p w14:paraId="11EA0150" w14:textId="77777777" w:rsidR="001E676F" w:rsidRPr="00B431B6" w:rsidRDefault="001E676F" w:rsidP="00B431B6">
      <w:pPr>
        <w:ind w:left="36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 xml:space="preserve">(słownie: </w:t>
      </w:r>
      <w:r w:rsidR="004A064A" w:rsidRPr="00B431B6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……………………………………………………………………………………………………………………</w:t>
      </w: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>),</w:t>
      </w:r>
    </w:p>
    <w:p w14:paraId="59411B66" w14:textId="77777777" w:rsidR="00C961D8" w:rsidRPr="00B431B6" w:rsidRDefault="00BA4DB2" w:rsidP="00B431B6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>Wynagrodzeni</w:t>
      </w:r>
      <w:r w:rsidR="00896B40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e</w:t>
      </w: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>, o który</w:t>
      </w:r>
      <w:r w:rsidR="00896B40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m</w:t>
      </w: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mowa w ust. 1 ma charakter ryczałtowy.</w:t>
      </w:r>
    </w:p>
    <w:p w14:paraId="31C500E1" w14:textId="77777777" w:rsidR="00712AE9" w:rsidRPr="00B431B6" w:rsidRDefault="00712AE9" w:rsidP="00B431B6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Wynagrodzenie </w:t>
      </w:r>
      <w:r w:rsidR="00667EE3" w:rsidRPr="00B431B6">
        <w:rPr>
          <w:rFonts w:asciiTheme="minorHAnsi" w:hAnsiTheme="minorHAnsi" w:cstheme="minorHAnsi"/>
          <w:sz w:val="22"/>
          <w:szCs w:val="22"/>
          <w:lang w:val="pl-PL"/>
        </w:rPr>
        <w:t>płatne będzie po dokonaniu odbioru prac zgodnie z § 6.</w:t>
      </w:r>
    </w:p>
    <w:p w14:paraId="6DBF95FF" w14:textId="77777777" w:rsidR="00690E95" w:rsidRPr="00B431B6" w:rsidRDefault="00690E95" w:rsidP="00B431B6">
      <w:pPr>
        <w:numPr>
          <w:ilvl w:val="0"/>
          <w:numId w:val="4"/>
        </w:numPr>
        <w:ind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t>Za sprawowanie nadzoru autorskiego Wykonawcy nie przysługuje prawo do dodatkowego wynagrodzenia</w:t>
      </w:r>
    </w:p>
    <w:p w14:paraId="69EA44CE" w14:textId="77777777" w:rsidR="00AD16F9" w:rsidRPr="00557278" w:rsidRDefault="00AA74B9" w:rsidP="00B431B6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>Kwot</w:t>
      </w:r>
      <w:r w:rsidR="009312F7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y</w:t>
      </w: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wynagrodzenia</w:t>
      </w:r>
      <w:r w:rsidR="0096399A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 któr</w:t>
      </w:r>
      <w:r w:rsidR="009312F7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ych</w:t>
      </w: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mowa w ust. 1</w:t>
      </w:r>
      <w:r w:rsidR="0096399A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obejmuje również wynagrodzenie za przeniesienie na Zamawiającego autorskich </w:t>
      </w:r>
      <w:r w:rsidR="00C6431B"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praw majątkowych </w:t>
      </w:r>
      <w:r w:rsidR="00B42D9A"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 tym </w:t>
      </w:r>
      <w:r w:rsidR="001E6E1A"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za </w:t>
      </w:r>
      <w:r w:rsidR="00B42D9A"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wykonywanie praw zależnych, </w:t>
      </w: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>do przedmiotu umowy</w:t>
      </w:r>
      <w:r w:rsidR="0096399A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 którym mowa 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>§ 1</w:t>
      </w:r>
      <w:r w:rsidR="0096399A" w:rsidRPr="00B431B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zgodnie z treścią </w:t>
      </w:r>
      <w:r w:rsidR="00C96D8E" w:rsidRPr="00B431B6">
        <w:rPr>
          <w:rFonts w:asciiTheme="minorHAnsi" w:eastAsiaTheme="minorHAnsi" w:hAnsiTheme="minorHAnsi" w:cstheme="minorHAnsi"/>
          <w:sz w:val="22"/>
          <w:szCs w:val="22"/>
          <w:lang w:val="pl-PL"/>
        </w:rPr>
        <w:t>§ 12</w:t>
      </w:r>
      <w:r w:rsidRPr="00B431B6">
        <w:rPr>
          <w:rFonts w:asciiTheme="minorHAnsi" w:eastAsiaTheme="minorHAnsi" w:hAnsiTheme="minorHAnsi" w:cstheme="minorHAnsi"/>
          <w:sz w:val="22"/>
          <w:szCs w:val="22"/>
          <w:lang w:val="pl-PL"/>
        </w:rPr>
        <w:t>.</w:t>
      </w:r>
    </w:p>
    <w:p w14:paraId="5B5E85B3" w14:textId="095BA1C4" w:rsidR="006346B8" w:rsidRPr="00B431B6" w:rsidRDefault="00610AEC" w:rsidP="00497A3D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>Wynagrodzeni</w:t>
      </w:r>
      <w:r w:rsidR="009312F7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a</w:t>
      </w: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>, o jakim</w:t>
      </w:r>
      <w:r w:rsidR="00C25BED"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mowa w ust.1, płatne będ</w:t>
      </w:r>
      <w:r w:rsidR="009312F7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="00C25BED"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na podstawie faktur VAT, wystawion</w:t>
      </w:r>
      <w:r w:rsidR="009312F7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ych</w:t>
      </w:r>
      <w:r w:rsidR="00C25BED"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pr</w:t>
      </w:r>
      <w:r w:rsidR="002219A1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zez Wykonawcę</w:t>
      </w:r>
      <w:r w:rsidR="00497A3D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2219A1"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497A3D" w:rsidRPr="00497A3D">
        <w:rPr>
          <w:rFonts w:asciiTheme="minorHAnsi" w:hAnsiTheme="minorHAnsi" w:cstheme="minorHAnsi"/>
          <w:bCs/>
          <w:sz w:val="22"/>
          <w:szCs w:val="22"/>
          <w:lang w:val="pl-PL"/>
        </w:rPr>
        <w:t>w oparciu o protokoły zdawczo-odbiorcze</w:t>
      </w:r>
      <w:r w:rsidR="00497A3D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497A3D" w:rsidRPr="00497A3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6346B8" w:rsidRPr="00B431B6">
        <w:rPr>
          <w:rFonts w:asciiTheme="minorHAnsi" w:hAnsiTheme="minorHAnsi" w:cstheme="minorHAnsi"/>
          <w:bCs/>
          <w:sz w:val="22"/>
          <w:szCs w:val="22"/>
          <w:lang w:val="pl-PL"/>
        </w:rPr>
        <w:t>w następujący sposób:</w:t>
      </w:r>
    </w:p>
    <w:p w14:paraId="543C0F53" w14:textId="64B03B85" w:rsidR="006346B8" w:rsidRPr="00B431B6" w:rsidRDefault="006346B8" w:rsidP="00B431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431B6">
        <w:rPr>
          <w:rFonts w:asciiTheme="minorHAnsi" w:hAnsiTheme="minorHAnsi" w:cstheme="minorHAnsi"/>
          <w:b/>
        </w:rPr>
        <w:t xml:space="preserve">NABYWCA: </w:t>
      </w:r>
      <w:r w:rsidR="00416C97" w:rsidRPr="00B431B6">
        <w:rPr>
          <w:rFonts w:asciiTheme="minorHAnsi" w:hAnsiTheme="minorHAnsi" w:cstheme="minorHAnsi"/>
          <w:b/>
        </w:rPr>
        <w:t xml:space="preserve">Gminę </w:t>
      </w:r>
      <w:r w:rsidR="007E3C6F" w:rsidRPr="00B431B6">
        <w:rPr>
          <w:rFonts w:asciiTheme="minorHAnsi" w:hAnsiTheme="minorHAnsi" w:cstheme="minorHAnsi"/>
          <w:b/>
        </w:rPr>
        <w:t>Miasto</w:t>
      </w:r>
      <w:r w:rsidR="00CC2693" w:rsidRPr="00B431B6">
        <w:rPr>
          <w:rFonts w:asciiTheme="minorHAnsi" w:hAnsiTheme="minorHAnsi" w:cstheme="minorHAnsi"/>
          <w:b/>
        </w:rPr>
        <w:t xml:space="preserve"> Golub</w:t>
      </w:r>
      <w:r w:rsidR="009C5C0C">
        <w:rPr>
          <w:rFonts w:asciiTheme="minorHAnsi" w:hAnsiTheme="minorHAnsi" w:cstheme="minorHAnsi"/>
          <w:b/>
        </w:rPr>
        <w:t>-</w:t>
      </w:r>
      <w:r w:rsidR="00370D2D" w:rsidRPr="00B431B6">
        <w:rPr>
          <w:rFonts w:asciiTheme="minorHAnsi" w:hAnsiTheme="minorHAnsi" w:cstheme="minorHAnsi"/>
          <w:b/>
        </w:rPr>
        <w:t>Dobrzyń</w:t>
      </w:r>
      <w:r w:rsidRPr="00B431B6">
        <w:rPr>
          <w:rFonts w:asciiTheme="minorHAnsi" w:hAnsiTheme="minorHAnsi" w:cstheme="minorHAnsi"/>
          <w:b/>
        </w:rPr>
        <w:t xml:space="preserve">, ul. </w:t>
      </w:r>
      <w:r w:rsidR="009C5C0C">
        <w:rPr>
          <w:rFonts w:asciiTheme="minorHAnsi" w:hAnsiTheme="minorHAnsi" w:cstheme="minorHAnsi"/>
          <w:b/>
        </w:rPr>
        <w:t>Plac 1000-</w:t>
      </w:r>
      <w:r w:rsidR="00C44B89" w:rsidRPr="00B431B6">
        <w:rPr>
          <w:rFonts w:asciiTheme="minorHAnsi" w:hAnsiTheme="minorHAnsi" w:cstheme="minorHAnsi"/>
          <w:b/>
        </w:rPr>
        <w:t>lecia</w:t>
      </w:r>
      <w:r w:rsidRPr="00B431B6">
        <w:rPr>
          <w:rFonts w:asciiTheme="minorHAnsi" w:hAnsiTheme="minorHAnsi" w:cstheme="minorHAnsi"/>
          <w:b/>
        </w:rPr>
        <w:t xml:space="preserve"> 25</w:t>
      </w:r>
      <w:r w:rsidR="004E3945" w:rsidRPr="00B431B6">
        <w:rPr>
          <w:rFonts w:asciiTheme="minorHAnsi" w:hAnsiTheme="minorHAnsi" w:cstheme="minorHAnsi"/>
          <w:b/>
        </w:rPr>
        <w:t xml:space="preserve">, </w:t>
      </w:r>
      <w:r w:rsidR="00F821DF" w:rsidRPr="00B431B6">
        <w:rPr>
          <w:rFonts w:asciiTheme="minorHAnsi" w:hAnsiTheme="minorHAnsi" w:cstheme="minorHAnsi"/>
          <w:b/>
        </w:rPr>
        <w:t>87-</w:t>
      </w:r>
      <w:r w:rsidR="009C5C0C">
        <w:rPr>
          <w:rFonts w:asciiTheme="minorHAnsi" w:hAnsiTheme="minorHAnsi" w:cstheme="minorHAnsi"/>
          <w:b/>
        </w:rPr>
        <w:t>400 Golub-</w:t>
      </w:r>
      <w:r w:rsidR="00370D2D" w:rsidRPr="00B431B6">
        <w:rPr>
          <w:rFonts w:asciiTheme="minorHAnsi" w:hAnsiTheme="minorHAnsi" w:cstheme="minorHAnsi"/>
          <w:b/>
        </w:rPr>
        <w:t>Dobrzyń</w:t>
      </w:r>
      <w:r w:rsidR="001E1FB8" w:rsidRPr="00B431B6">
        <w:rPr>
          <w:rFonts w:asciiTheme="minorHAnsi" w:hAnsiTheme="minorHAnsi" w:cstheme="minorHAnsi"/>
          <w:b/>
        </w:rPr>
        <w:t xml:space="preserve">, </w:t>
      </w:r>
      <w:r w:rsidR="007E3C6F" w:rsidRPr="00B431B6">
        <w:rPr>
          <w:rFonts w:asciiTheme="minorHAnsi" w:hAnsiTheme="minorHAnsi" w:cstheme="minorHAnsi"/>
          <w:b/>
        </w:rPr>
        <w:t xml:space="preserve">NIP: </w:t>
      </w:r>
      <w:r w:rsidR="007E3C6F" w:rsidRPr="00B431B6">
        <w:rPr>
          <w:rFonts w:asciiTheme="minorHAnsi" w:hAnsiTheme="minorHAnsi" w:cstheme="minorHAnsi"/>
          <w:b/>
          <w:bCs/>
        </w:rPr>
        <w:t>5030054345, REGON: 871118566</w:t>
      </w:r>
    </w:p>
    <w:p w14:paraId="1F24C131" w14:textId="03A41F2E" w:rsidR="006346B8" w:rsidRPr="00B431B6" w:rsidRDefault="006346B8" w:rsidP="00B431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431B6">
        <w:rPr>
          <w:rFonts w:asciiTheme="minorHAnsi" w:hAnsiTheme="minorHAnsi" w:cstheme="minorHAnsi"/>
          <w:b/>
          <w:bCs/>
        </w:rPr>
        <w:t>O</w:t>
      </w:r>
      <w:r w:rsidR="009C5C0C">
        <w:rPr>
          <w:rFonts w:asciiTheme="minorHAnsi" w:hAnsiTheme="minorHAnsi" w:cstheme="minorHAnsi"/>
          <w:b/>
          <w:bCs/>
        </w:rPr>
        <w:t>DBIORCA: Urząd Miasta Golubia-Dobrzynia, ul. Plac 1000-lecia 25, 87-400 Golub-</w:t>
      </w:r>
      <w:r w:rsidRPr="00B431B6">
        <w:rPr>
          <w:rFonts w:asciiTheme="minorHAnsi" w:hAnsiTheme="minorHAnsi" w:cstheme="minorHAnsi"/>
          <w:b/>
          <w:bCs/>
        </w:rPr>
        <w:t xml:space="preserve">Dobrzyń </w:t>
      </w:r>
    </w:p>
    <w:p w14:paraId="601426B4" w14:textId="4494F186" w:rsidR="007E3C6F" w:rsidRPr="00B431B6" w:rsidRDefault="00416C97" w:rsidP="00B431B6">
      <w:pPr>
        <w:ind w:left="36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przelewem na konto wskazane na fakturze VAT. </w:t>
      </w:r>
    </w:p>
    <w:p w14:paraId="001DA02F" w14:textId="77777777" w:rsidR="008B3EF4" w:rsidRPr="00B431B6" w:rsidRDefault="00277561" w:rsidP="00B431B6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Zapłata za fakturę VAT nastąpi w ciągu </w:t>
      </w:r>
      <w:r w:rsidR="004A064A" w:rsidRPr="00B431B6">
        <w:rPr>
          <w:rFonts w:asciiTheme="minorHAnsi" w:hAnsiTheme="minorHAnsi" w:cstheme="minorHAnsi"/>
          <w:sz w:val="22"/>
          <w:szCs w:val="22"/>
          <w:lang w:val="pl-PL"/>
        </w:rPr>
        <w:t>30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dni od daty wpływu oryginału faktury VAT do siedziby Zamawiającego</w:t>
      </w:r>
      <w:r w:rsidR="002D56F1" w:rsidRPr="00B431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B96E7EB" w14:textId="1B599D0A" w:rsidR="00416C97" w:rsidRPr="00B431B6" w:rsidRDefault="00416C97" w:rsidP="00B431B6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eastAsiaTheme="minorHAnsi" w:hAnsiTheme="minorHAnsi" w:cstheme="minorHAnsi"/>
          <w:sz w:val="22"/>
          <w:szCs w:val="22"/>
          <w:lang w:val="pl-PL"/>
        </w:rPr>
        <w:t>Za dzień zapłaty przyjmuje się dzień obciążenia rachunku</w:t>
      </w:r>
      <w:r w:rsidR="00497A3D">
        <w:rPr>
          <w:rFonts w:asciiTheme="minorHAnsi" w:eastAsiaTheme="minorHAnsi" w:hAnsiTheme="minorHAnsi" w:cstheme="minorHAnsi"/>
          <w:sz w:val="22"/>
          <w:szCs w:val="22"/>
          <w:lang w:val="pl-PL"/>
        </w:rPr>
        <w:t xml:space="preserve"> bankowego</w:t>
      </w:r>
      <w:r w:rsidRPr="00B431B6">
        <w:rPr>
          <w:rFonts w:asciiTheme="minorHAnsi" w:eastAsiaTheme="minorHAnsi" w:hAnsiTheme="minorHAnsi" w:cstheme="minorHAnsi"/>
          <w:sz w:val="22"/>
          <w:szCs w:val="22"/>
          <w:lang w:val="pl-PL"/>
        </w:rPr>
        <w:t xml:space="preserve"> Zamawiającego.</w:t>
      </w:r>
    </w:p>
    <w:p w14:paraId="762C254A" w14:textId="77777777" w:rsidR="0069165E" w:rsidRPr="00B431B6" w:rsidRDefault="0069165E" w:rsidP="00B431B6">
      <w:pPr>
        <w:pStyle w:val="wlead"/>
        <w:tabs>
          <w:tab w:val="num" w:pos="720"/>
        </w:tabs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169F70DC" w14:textId="77777777" w:rsidR="00FD755A" w:rsidRPr="00B431B6" w:rsidRDefault="00FD755A" w:rsidP="00B431B6">
      <w:pPr>
        <w:pStyle w:val="wlead"/>
        <w:tabs>
          <w:tab w:val="num" w:pos="720"/>
        </w:tabs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§ </w:t>
      </w:r>
      <w:r w:rsidR="00005172" w:rsidRPr="00B431B6">
        <w:rPr>
          <w:rFonts w:asciiTheme="minorHAnsi" w:hAnsiTheme="minorHAnsi" w:cstheme="minorHAnsi"/>
          <w:bCs w:val="0"/>
          <w:sz w:val="22"/>
          <w:szCs w:val="22"/>
          <w:lang w:val="pl-PL"/>
        </w:rPr>
        <w:t>6</w:t>
      </w:r>
    </w:p>
    <w:p w14:paraId="7DB96DD4" w14:textId="77777777" w:rsidR="007E3C6F" w:rsidRPr="00B431B6" w:rsidRDefault="00005172" w:rsidP="00B431B6">
      <w:pPr>
        <w:pStyle w:val="wlead"/>
        <w:tabs>
          <w:tab w:val="num" w:pos="720"/>
        </w:tabs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 w:val="0"/>
          <w:sz w:val="22"/>
          <w:szCs w:val="22"/>
          <w:lang w:val="pl-PL"/>
        </w:rPr>
        <w:t>Zasada odbioru prac</w:t>
      </w:r>
    </w:p>
    <w:p w14:paraId="4DB749E9" w14:textId="77777777" w:rsidR="00A92A1B" w:rsidRPr="00B431B6" w:rsidRDefault="002A7066" w:rsidP="00B431B6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Wykonane prace zostaną dostarczone Zamawiającemu </w:t>
      </w:r>
      <w:r w:rsidR="007E3C6F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w formie </w:t>
      </w:r>
      <w:r w:rsidR="00EB42F2" w:rsidRPr="00B431B6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4C5C5C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terminach wskazanych</w:t>
      </w:r>
      <w:r w:rsidR="00A92A1B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="00667EE3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§ </w:t>
      </w:r>
      <w:r w:rsidR="00AB21F8" w:rsidRPr="00B431B6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667EE3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ust. </w:t>
      </w:r>
      <w:r w:rsidR="00AB21F8" w:rsidRPr="00B431B6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667EE3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oraz § 4 ust. 1</w:t>
      </w:r>
      <w:r w:rsidR="00724931" w:rsidRPr="00B431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B9B5F11" w14:textId="04C831A3" w:rsidR="00A92A1B" w:rsidRPr="00B431B6" w:rsidRDefault="00005172" w:rsidP="00B431B6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Zamawiający </w:t>
      </w:r>
      <w:r w:rsidR="00610AEC" w:rsidRPr="00B431B6">
        <w:rPr>
          <w:rFonts w:asciiTheme="minorHAnsi" w:hAnsiTheme="minorHAnsi" w:cstheme="minorHAnsi"/>
          <w:sz w:val="22"/>
          <w:szCs w:val="22"/>
          <w:lang w:val="pl-PL"/>
        </w:rPr>
        <w:t>zobowiązuje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się do </w:t>
      </w:r>
      <w:r w:rsidR="001244B1" w:rsidRPr="00B431B6">
        <w:rPr>
          <w:rFonts w:asciiTheme="minorHAnsi" w:hAnsiTheme="minorHAnsi" w:cstheme="minorHAnsi"/>
          <w:sz w:val="22"/>
          <w:szCs w:val="22"/>
          <w:lang w:val="pl-PL"/>
        </w:rPr>
        <w:t>zgłoszenia pisemnych uwag</w:t>
      </w:r>
      <w:r w:rsidR="00F6561F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71F94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6561F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treści dokumentów</w:t>
      </w:r>
      <w:r w:rsidR="0069165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244B1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w terminie </w:t>
      </w:r>
      <w:r w:rsidR="004C6A90" w:rsidRPr="00B431B6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1244B1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dni</w:t>
      </w:r>
      <w:r w:rsidR="0069165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6726">
        <w:rPr>
          <w:rFonts w:asciiTheme="minorHAnsi" w:hAnsiTheme="minorHAnsi" w:cstheme="minorHAnsi"/>
          <w:sz w:val="22"/>
          <w:szCs w:val="22"/>
          <w:lang w:val="pl-PL"/>
        </w:rPr>
        <w:t xml:space="preserve">roboczych </w:t>
      </w:r>
      <w:r w:rsidR="001244B1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od momentu otrzymania prac. </w:t>
      </w:r>
    </w:p>
    <w:p w14:paraId="629AC679" w14:textId="30A660B9" w:rsidR="00A92A1B" w:rsidRPr="00B431B6" w:rsidRDefault="00110EEE" w:rsidP="00B431B6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t>W przypadku stwierdzenia przez Zamawiającego wadliwego wykonania prac, za które odpowiada</w:t>
      </w:r>
      <w:r w:rsidR="00E71F94">
        <w:rPr>
          <w:rFonts w:asciiTheme="minorHAnsi" w:hAnsiTheme="minorHAnsi" w:cstheme="minorHAnsi"/>
          <w:sz w:val="22"/>
          <w:szCs w:val="22"/>
          <w:lang w:val="pl-PL"/>
        </w:rPr>
        <w:t xml:space="preserve"> sam Wykonawca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, Wykonawca dokona odpowiednich modyfikacji nieodpłatnie w ustalonym przez strony niniejszej </w:t>
      </w:r>
      <w:r w:rsidR="00610AEC" w:rsidRPr="00B431B6">
        <w:rPr>
          <w:rFonts w:asciiTheme="minorHAnsi" w:hAnsiTheme="minorHAnsi" w:cstheme="minorHAnsi"/>
          <w:sz w:val="22"/>
          <w:szCs w:val="22"/>
          <w:lang w:val="pl-PL"/>
        </w:rPr>
        <w:t>Umowy</w:t>
      </w:r>
      <w:r w:rsidR="00A00A77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terminie nie dłuższym niż </w:t>
      </w:r>
      <w:r w:rsidR="00F569A1" w:rsidRPr="00B431B6">
        <w:rPr>
          <w:rFonts w:asciiTheme="minorHAnsi" w:hAnsiTheme="minorHAnsi" w:cstheme="minorHAnsi"/>
          <w:sz w:val="22"/>
          <w:szCs w:val="22"/>
          <w:lang w:val="pl-PL"/>
        </w:rPr>
        <w:t>3 dni robocze</w:t>
      </w:r>
      <w:r w:rsidR="007E6F27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od daty doręczenia protoko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łu uwag. Niewłaściwe wykonanie prac powinno być stwierdzone </w:t>
      </w:r>
      <w:r w:rsidR="007E6F27" w:rsidRPr="00B431B6">
        <w:rPr>
          <w:rFonts w:asciiTheme="minorHAnsi" w:hAnsiTheme="minorHAnsi" w:cstheme="minorHAnsi"/>
          <w:sz w:val="22"/>
          <w:szCs w:val="22"/>
          <w:lang w:val="pl-PL"/>
        </w:rPr>
        <w:t>protoko</w:t>
      </w:r>
      <w:r w:rsidR="00C36280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łem uwag podpisanym przez strony niniejszej Umowy z wpisaną w protokole datą ponownego </w:t>
      </w:r>
      <w:r w:rsidR="00A92A1B" w:rsidRPr="00B431B6">
        <w:rPr>
          <w:rFonts w:asciiTheme="minorHAnsi" w:hAnsiTheme="minorHAnsi" w:cstheme="minorHAnsi"/>
          <w:sz w:val="22"/>
          <w:szCs w:val="22"/>
          <w:lang w:val="pl-PL"/>
        </w:rPr>
        <w:t>zgłoszenia do akceptacji.</w:t>
      </w:r>
    </w:p>
    <w:p w14:paraId="78ACC56A" w14:textId="2192FA7E" w:rsidR="001445EF" w:rsidRPr="00B431B6" w:rsidRDefault="001445EF" w:rsidP="00B431B6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t>W przypadku zaistni</w:t>
      </w:r>
      <w:r w:rsidR="00A92A1B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enia okoliczności określonych ust. 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4, Wykonawca zawiadomi w najkrótszym terminie Zamawiającego na piśmie o </w:t>
      </w:r>
      <w:r w:rsidR="00E71F94">
        <w:rPr>
          <w:rFonts w:asciiTheme="minorHAnsi" w:hAnsiTheme="minorHAnsi" w:cstheme="minorHAnsi"/>
          <w:sz w:val="22"/>
          <w:szCs w:val="22"/>
          <w:lang w:val="pl-PL"/>
        </w:rPr>
        <w:t>ich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zaistnieniu i przyczynach. Jeżeli po zawiadomieniu Strony nie uzgodnią inaczej </w:t>
      </w:r>
      <w:r w:rsidR="00175D57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w formie pisemnej, Wykonawca będzie kontynuował wysiłki w celu wywiązania się ze swoich zobowiązań umownych, w </w:t>
      </w:r>
      <w:r w:rsidR="00610AEC" w:rsidRPr="00B431B6">
        <w:rPr>
          <w:rFonts w:asciiTheme="minorHAnsi" w:hAnsiTheme="minorHAnsi" w:cstheme="minorHAnsi"/>
          <w:sz w:val="22"/>
          <w:szCs w:val="22"/>
          <w:lang w:val="pl-PL"/>
        </w:rPr>
        <w:t>stopniu, w jakim</w:t>
      </w:r>
      <w:r w:rsidR="00217875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jest to</w:t>
      </w:r>
      <w:r w:rsidR="00B415A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75D57" w:rsidRPr="00B431B6">
        <w:rPr>
          <w:rFonts w:asciiTheme="minorHAnsi" w:hAnsiTheme="minorHAnsi" w:cstheme="minorHAnsi"/>
          <w:sz w:val="22"/>
          <w:szCs w:val="22"/>
          <w:lang w:val="pl-PL"/>
        </w:rPr>
        <w:t>praktycznie możliwe or</w:t>
      </w:r>
      <w:r w:rsidR="00B415A9">
        <w:rPr>
          <w:rFonts w:asciiTheme="minorHAnsi" w:hAnsiTheme="minorHAnsi" w:cstheme="minorHAnsi"/>
          <w:sz w:val="22"/>
          <w:szCs w:val="22"/>
          <w:lang w:val="pl-PL"/>
        </w:rPr>
        <w:t xml:space="preserve">az będzie poszukiwać </w:t>
      </w:r>
      <w:r w:rsidR="00175D57" w:rsidRPr="00B431B6">
        <w:rPr>
          <w:rFonts w:asciiTheme="minorHAnsi" w:hAnsiTheme="minorHAnsi" w:cstheme="minorHAnsi"/>
          <w:sz w:val="22"/>
          <w:szCs w:val="22"/>
          <w:lang w:val="pl-PL"/>
        </w:rPr>
        <w:t>wszelkich</w:t>
      </w:r>
      <w:r w:rsidR="00B415A9">
        <w:rPr>
          <w:rFonts w:asciiTheme="minorHAnsi" w:hAnsiTheme="minorHAnsi" w:cstheme="minorHAnsi"/>
          <w:sz w:val="22"/>
          <w:szCs w:val="22"/>
          <w:lang w:val="pl-PL"/>
        </w:rPr>
        <w:t xml:space="preserve"> możliwych</w:t>
      </w:r>
      <w:r w:rsidR="00175D57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415A9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="00175D57" w:rsidRPr="00B431B6">
        <w:rPr>
          <w:rFonts w:asciiTheme="minorHAnsi" w:hAnsiTheme="minorHAnsi" w:cstheme="minorHAnsi"/>
          <w:sz w:val="22"/>
          <w:szCs w:val="22"/>
          <w:lang w:val="pl-PL"/>
        </w:rPr>
        <w:t>sensownych alternatywnych</w:t>
      </w:r>
      <w:r w:rsidR="00B415A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75D57" w:rsidRPr="00B431B6">
        <w:rPr>
          <w:rFonts w:asciiTheme="minorHAnsi" w:hAnsiTheme="minorHAnsi" w:cstheme="minorHAnsi"/>
          <w:sz w:val="22"/>
          <w:szCs w:val="22"/>
          <w:lang w:val="pl-PL"/>
        </w:rPr>
        <w:t>środków działania</w:t>
      </w:r>
      <w:r w:rsidR="00A803FB" w:rsidRPr="00B431B6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175D57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Wykonawca </w:t>
      </w:r>
      <w:r w:rsidR="00B415A9">
        <w:rPr>
          <w:rFonts w:asciiTheme="minorHAnsi" w:hAnsiTheme="minorHAnsi" w:cstheme="minorHAnsi"/>
          <w:sz w:val="22"/>
          <w:szCs w:val="22"/>
          <w:lang w:val="pl-PL"/>
        </w:rPr>
        <w:t>powiadomi, najszybciej</w:t>
      </w:r>
      <w:r w:rsidR="00A803FB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jak będzie to możliwe, Zamawiającego o </w:t>
      </w:r>
      <w:r w:rsidR="00B415A9">
        <w:rPr>
          <w:rFonts w:asciiTheme="minorHAnsi" w:hAnsiTheme="minorHAnsi" w:cstheme="minorHAnsi"/>
          <w:sz w:val="22"/>
          <w:szCs w:val="22"/>
          <w:lang w:val="pl-PL"/>
        </w:rPr>
        <w:t>ustaniu</w:t>
      </w:r>
      <w:r w:rsidR="00A92A1B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okoliczności określonych w ust.</w:t>
      </w:r>
      <w:r w:rsidR="00A803FB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4.</w:t>
      </w:r>
    </w:p>
    <w:p w14:paraId="171E7B35" w14:textId="0F883BAB" w:rsidR="00416C97" w:rsidRPr="00B431B6" w:rsidRDefault="00416C97" w:rsidP="00B431B6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eastAsiaTheme="minorHAnsi" w:hAnsiTheme="minorHAnsi" w:cstheme="minorHAnsi"/>
          <w:bCs/>
          <w:sz w:val="22"/>
          <w:szCs w:val="22"/>
          <w:lang w:val="pl-PL" w:eastAsia="en-US"/>
        </w:rPr>
        <w:t xml:space="preserve">Odbiór </w:t>
      </w:r>
      <w:r w:rsidR="00F6561F" w:rsidRPr="00B431B6">
        <w:rPr>
          <w:rFonts w:asciiTheme="minorHAnsi" w:eastAsiaTheme="minorHAnsi" w:hAnsiTheme="minorHAnsi" w:cstheme="minorHAnsi"/>
          <w:bCs/>
          <w:sz w:val="22"/>
          <w:szCs w:val="22"/>
          <w:lang w:val="pl-PL" w:eastAsia="en-US"/>
        </w:rPr>
        <w:t>przedmiotu zamówienia, o którym mowa w § 1</w:t>
      </w:r>
      <w:r w:rsidRPr="00B431B6">
        <w:rPr>
          <w:rFonts w:asciiTheme="minorHAnsi" w:eastAsiaTheme="minorHAnsi" w:hAnsiTheme="minorHAnsi" w:cstheme="minorHAnsi"/>
          <w:bCs/>
          <w:sz w:val="22"/>
          <w:szCs w:val="22"/>
          <w:lang w:val="pl-PL" w:eastAsia="en-US"/>
        </w:rPr>
        <w:t xml:space="preserve"> nastąpi w formie protokołu zdawczo-odbiorczego podpisanego przez upoważnionych przedstawicieli stron, w terminie 7 dni </w:t>
      </w:r>
      <w:r w:rsidR="0073748E">
        <w:rPr>
          <w:rFonts w:asciiTheme="minorHAnsi" w:eastAsiaTheme="minorHAnsi" w:hAnsiTheme="minorHAnsi" w:cstheme="minorHAnsi"/>
          <w:bCs/>
          <w:sz w:val="22"/>
          <w:szCs w:val="22"/>
          <w:lang w:val="pl-PL" w:eastAsia="en-US"/>
        </w:rPr>
        <w:t xml:space="preserve">roboczych </w:t>
      </w:r>
      <w:r w:rsidRPr="00B431B6">
        <w:rPr>
          <w:rFonts w:asciiTheme="minorHAnsi" w:eastAsiaTheme="minorHAnsi" w:hAnsiTheme="minorHAnsi" w:cstheme="minorHAnsi"/>
          <w:bCs/>
          <w:sz w:val="22"/>
          <w:szCs w:val="22"/>
          <w:lang w:val="pl-PL" w:eastAsia="en-US"/>
        </w:rPr>
        <w:t xml:space="preserve">od </w:t>
      </w:r>
      <w:r w:rsidR="00F6561F" w:rsidRPr="00B431B6">
        <w:rPr>
          <w:rFonts w:asciiTheme="minorHAnsi" w:eastAsiaTheme="minorHAnsi" w:hAnsiTheme="minorHAnsi" w:cstheme="minorHAnsi"/>
          <w:bCs/>
          <w:sz w:val="22"/>
          <w:szCs w:val="22"/>
          <w:lang w:val="pl-PL" w:eastAsia="en-US"/>
        </w:rPr>
        <w:t xml:space="preserve">dnia </w:t>
      </w:r>
      <w:bookmarkStart w:id="1" w:name="_Hlk503177510"/>
      <w:r w:rsidR="006C6527" w:rsidRPr="00B431B6">
        <w:rPr>
          <w:rFonts w:asciiTheme="minorHAnsi" w:eastAsiaTheme="minorHAnsi" w:hAnsiTheme="minorHAnsi" w:cstheme="minorHAnsi"/>
          <w:bCs/>
          <w:sz w:val="22"/>
          <w:szCs w:val="22"/>
          <w:lang w:val="pl-PL" w:eastAsia="en-US"/>
        </w:rPr>
        <w:t xml:space="preserve">przekazania przez Wykonawcę kompletnej dokumentacji, do której Zamawiający nie </w:t>
      </w:r>
      <w:r w:rsidR="00B415A9">
        <w:rPr>
          <w:rFonts w:asciiTheme="minorHAnsi" w:eastAsiaTheme="minorHAnsi" w:hAnsiTheme="minorHAnsi" w:cstheme="minorHAnsi"/>
          <w:bCs/>
          <w:sz w:val="22"/>
          <w:szCs w:val="22"/>
          <w:lang w:val="pl-PL" w:eastAsia="en-US"/>
        </w:rPr>
        <w:t>wniesie</w:t>
      </w:r>
      <w:r w:rsidR="006C6527" w:rsidRPr="00B431B6">
        <w:rPr>
          <w:rFonts w:asciiTheme="minorHAnsi" w:eastAsiaTheme="minorHAnsi" w:hAnsiTheme="minorHAnsi" w:cstheme="minorHAnsi"/>
          <w:bCs/>
          <w:sz w:val="22"/>
          <w:szCs w:val="22"/>
          <w:lang w:val="pl-PL" w:eastAsia="en-US"/>
        </w:rPr>
        <w:t xml:space="preserve"> uwag</w:t>
      </w:r>
      <w:bookmarkEnd w:id="1"/>
      <w:r w:rsidR="006C6527" w:rsidRPr="00B431B6">
        <w:rPr>
          <w:rFonts w:asciiTheme="minorHAnsi" w:eastAsiaTheme="minorHAnsi" w:hAnsiTheme="minorHAnsi" w:cstheme="minorHAnsi"/>
          <w:bCs/>
          <w:sz w:val="22"/>
          <w:szCs w:val="22"/>
          <w:lang w:val="pl-PL" w:eastAsia="en-US"/>
        </w:rPr>
        <w:t>.</w:t>
      </w:r>
    </w:p>
    <w:p w14:paraId="076951EF" w14:textId="77777777" w:rsidR="005653ED" w:rsidRPr="00B431B6" w:rsidRDefault="005653ED" w:rsidP="00B431B6">
      <w:pPr>
        <w:pStyle w:val="wlead"/>
        <w:tabs>
          <w:tab w:val="num" w:pos="720"/>
        </w:tabs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6E7901B5" w14:textId="77777777" w:rsidR="00D451CE" w:rsidRPr="00B431B6" w:rsidRDefault="00D451CE" w:rsidP="00B431B6">
      <w:pPr>
        <w:pStyle w:val="wlead"/>
        <w:tabs>
          <w:tab w:val="num" w:pos="720"/>
        </w:tabs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§ </w:t>
      </w:r>
      <w:r w:rsidR="00C507DC" w:rsidRPr="00B431B6">
        <w:rPr>
          <w:rFonts w:asciiTheme="minorHAnsi" w:hAnsiTheme="minorHAnsi" w:cstheme="minorHAnsi"/>
          <w:bCs w:val="0"/>
          <w:sz w:val="22"/>
          <w:szCs w:val="22"/>
          <w:lang w:val="pl-PL"/>
        </w:rPr>
        <w:t>7</w:t>
      </w:r>
    </w:p>
    <w:p w14:paraId="33436C53" w14:textId="77777777" w:rsidR="00A92A1B" w:rsidRPr="00B431B6" w:rsidRDefault="00B14BE2" w:rsidP="00B431B6">
      <w:pPr>
        <w:pStyle w:val="wlead"/>
        <w:tabs>
          <w:tab w:val="num" w:pos="720"/>
        </w:tabs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 w:val="0"/>
          <w:sz w:val="22"/>
          <w:szCs w:val="22"/>
          <w:lang w:val="pl-PL"/>
        </w:rPr>
        <w:t>Kary umowne</w:t>
      </w:r>
    </w:p>
    <w:p w14:paraId="3C9F7176" w14:textId="141A3B94" w:rsidR="00A92A1B" w:rsidRPr="00B431B6" w:rsidRDefault="00C03491" w:rsidP="00B431B6">
      <w:pPr>
        <w:pStyle w:val="wlead"/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 przypadku nie</w:t>
      </w:r>
      <w:r w:rsidR="00B14BE2"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</w:t>
      </w:r>
      <w:r w:rsidR="004C5C5C"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ania przedmiotu Umowy w termin</w:t>
      </w:r>
      <w:r w:rsidR="00667EE3"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ie</w:t>
      </w:r>
      <w:r w:rsidR="008E4D77"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 o który</w:t>
      </w:r>
      <w:r w:rsidR="00667EE3"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m</w:t>
      </w:r>
      <w:r w:rsidR="008E4D77"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mowa </w:t>
      </w:r>
      <w:r w:rsidR="00B14BE2"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w </w:t>
      </w:r>
      <w:r w:rsidR="00B14BE2" w:rsidRPr="00B431B6">
        <w:rPr>
          <w:rFonts w:asciiTheme="minorHAnsi" w:hAnsiTheme="minorHAnsi" w:cstheme="minorHAnsi"/>
          <w:b w:val="0"/>
          <w:sz w:val="22"/>
          <w:szCs w:val="22"/>
          <w:lang w:val="pl-PL"/>
        </w:rPr>
        <w:t>§ 4</w:t>
      </w:r>
      <w:r w:rsidR="0038764E" w:rsidRPr="00B431B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ust. 1 </w:t>
      </w:r>
      <w:r w:rsidR="00B14BE2" w:rsidRPr="00B431B6">
        <w:rPr>
          <w:rFonts w:asciiTheme="minorHAnsi" w:hAnsiTheme="minorHAnsi" w:cstheme="minorHAnsi"/>
          <w:b w:val="0"/>
          <w:sz w:val="22"/>
          <w:szCs w:val="22"/>
          <w:lang w:val="pl-PL"/>
        </w:rPr>
        <w:t>Zamawiający ma prawo nali</w:t>
      </w:r>
      <w:r w:rsidR="00F826F3" w:rsidRPr="00B431B6">
        <w:rPr>
          <w:rFonts w:asciiTheme="minorHAnsi" w:hAnsiTheme="minorHAnsi" w:cstheme="minorHAnsi"/>
          <w:b w:val="0"/>
          <w:sz w:val="22"/>
          <w:szCs w:val="22"/>
          <w:lang w:val="pl-PL"/>
        </w:rPr>
        <w:t>czyć karę umowną w wysokości 0,</w:t>
      </w:r>
      <w:r w:rsidR="00B74C0E">
        <w:rPr>
          <w:rFonts w:asciiTheme="minorHAnsi" w:hAnsiTheme="minorHAnsi" w:cstheme="minorHAnsi"/>
          <w:b w:val="0"/>
          <w:sz w:val="22"/>
          <w:szCs w:val="22"/>
          <w:lang w:val="pl-PL"/>
        </w:rPr>
        <w:t>2</w:t>
      </w:r>
      <w:r w:rsidR="00B14BE2" w:rsidRPr="00B431B6">
        <w:rPr>
          <w:rFonts w:asciiTheme="minorHAnsi" w:hAnsiTheme="minorHAnsi" w:cstheme="minorHAnsi"/>
          <w:b w:val="0"/>
          <w:sz w:val="22"/>
          <w:szCs w:val="22"/>
          <w:lang w:val="pl-PL"/>
        </w:rPr>
        <w:t>%</w:t>
      </w:r>
      <w:r w:rsidR="0069165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610AEC" w:rsidRPr="00B431B6">
        <w:rPr>
          <w:rFonts w:asciiTheme="minorHAnsi" w:hAnsiTheme="minorHAnsi" w:cstheme="minorHAnsi"/>
          <w:b w:val="0"/>
          <w:sz w:val="22"/>
          <w:szCs w:val="22"/>
          <w:lang w:val="pl-PL"/>
        </w:rPr>
        <w:t>wynagrodzenia</w:t>
      </w:r>
      <w:r w:rsidR="00D23DA0" w:rsidRPr="00B431B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brutto</w:t>
      </w:r>
      <w:r w:rsidR="00610AEC" w:rsidRPr="00B431B6">
        <w:rPr>
          <w:rFonts w:asciiTheme="minorHAnsi" w:hAnsiTheme="minorHAnsi" w:cstheme="minorHAnsi"/>
          <w:b w:val="0"/>
          <w:sz w:val="22"/>
          <w:szCs w:val="22"/>
          <w:lang w:val="pl-PL"/>
        </w:rPr>
        <w:t>, o jakim</w:t>
      </w:r>
      <w:r w:rsidR="00FA20D2" w:rsidRPr="00B431B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mowa w § 5 </w:t>
      </w:r>
      <w:r w:rsidR="00A92A1B" w:rsidRPr="00B431B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ust. </w:t>
      </w:r>
      <w:r w:rsidR="00FA20D2" w:rsidRPr="00B431B6">
        <w:rPr>
          <w:rFonts w:asciiTheme="minorHAnsi" w:hAnsiTheme="minorHAnsi" w:cstheme="minorHAnsi"/>
          <w:b w:val="0"/>
          <w:sz w:val="22"/>
          <w:szCs w:val="22"/>
          <w:lang w:val="pl-PL"/>
        </w:rPr>
        <w:t>1</w:t>
      </w:r>
      <w:r w:rsidR="0069165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FA20D2" w:rsidRPr="00B431B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za każdy dzień </w:t>
      </w:r>
      <w:r w:rsidR="00416C97" w:rsidRPr="00B431B6">
        <w:rPr>
          <w:rFonts w:asciiTheme="minorHAnsi" w:hAnsiTheme="minorHAnsi" w:cstheme="minorHAnsi"/>
          <w:b w:val="0"/>
          <w:sz w:val="22"/>
          <w:szCs w:val="22"/>
          <w:lang w:val="pl-PL"/>
        </w:rPr>
        <w:t>zwłoki</w:t>
      </w:r>
      <w:r w:rsidR="00FA20D2" w:rsidRPr="00B431B6">
        <w:rPr>
          <w:rFonts w:asciiTheme="minorHAnsi" w:hAnsiTheme="minorHAnsi" w:cstheme="minorHAnsi"/>
          <w:b w:val="0"/>
          <w:sz w:val="22"/>
          <w:szCs w:val="22"/>
          <w:lang w:val="pl-PL"/>
        </w:rPr>
        <w:t>, nie więcej jednak niż 10% jego wysokości</w:t>
      </w:r>
      <w:r w:rsidR="006346B8" w:rsidRPr="00B431B6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4BD09661" w14:textId="77777777" w:rsidR="003A2B24" w:rsidRPr="00B431B6" w:rsidRDefault="003A2B24" w:rsidP="00B431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431B6">
        <w:rPr>
          <w:rFonts w:asciiTheme="minorHAnsi" w:hAnsiTheme="minorHAnsi" w:cstheme="minorHAnsi"/>
        </w:rPr>
        <w:t>Wykonawca zapłaci Zamawiającemu karę za odstąpienie przez Zamawiającego od umowy, z przyczyn leżących po stronie Wykonawcy w wysokości 30% wartości wynagrodzenia umownego brutto.</w:t>
      </w:r>
    </w:p>
    <w:p w14:paraId="1C25F144" w14:textId="322C0BE7" w:rsidR="0038764E" w:rsidRPr="00B431B6" w:rsidRDefault="0038764E" w:rsidP="00B431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431B6">
        <w:rPr>
          <w:rFonts w:asciiTheme="minorHAnsi" w:hAnsiTheme="minorHAnsi" w:cstheme="minorHAnsi"/>
        </w:rPr>
        <w:t>Naliczone kary umowne Zamawiający może potrącić z wynagrodzenia Wykonawcy</w:t>
      </w:r>
      <w:r w:rsidR="0069165E">
        <w:rPr>
          <w:rFonts w:asciiTheme="minorHAnsi" w:hAnsiTheme="minorHAnsi" w:cstheme="minorHAnsi"/>
        </w:rPr>
        <w:t>,</w:t>
      </w:r>
      <w:r w:rsidRPr="00B431B6">
        <w:rPr>
          <w:rFonts w:asciiTheme="minorHAnsi" w:hAnsiTheme="minorHAnsi" w:cstheme="minorHAnsi"/>
        </w:rPr>
        <w:t xml:space="preserve"> na co Wykonawca wyraża zgodę zawierając niniejszą umowę</w:t>
      </w:r>
      <w:r w:rsidR="00913DE4">
        <w:rPr>
          <w:rFonts w:asciiTheme="minorHAnsi" w:hAnsiTheme="minorHAnsi" w:cstheme="minorHAnsi"/>
        </w:rPr>
        <w:t>.</w:t>
      </w:r>
    </w:p>
    <w:p w14:paraId="76A57200" w14:textId="2219A0EE" w:rsidR="00931316" w:rsidRPr="00B431B6" w:rsidRDefault="000F4E69" w:rsidP="00B431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431B6">
        <w:rPr>
          <w:rFonts w:asciiTheme="minorHAnsi" w:hAnsiTheme="minorHAnsi" w:cstheme="minorHAnsi"/>
        </w:rPr>
        <w:t>Zamawiający zapłaci Wykonawcy kar</w:t>
      </w:r>
      <w:r w:rsidR="008E4D77" w:rsidRPr="00B431B6">
        <w:rPr>
          <w:rFonts w:asciiTheme="minorHAnsi" w:hAnsiTheme="minorHAnsi" w:cstheme="minorHAnsi"/>
        </w:rPr>
        <w:t>y</w:t>
      </w:r>
      <w:r w:rsidRPr="00B431B6">
        <w:rPr>
          <w:rFonts w:asciiTheme="minorHAnsi" w:hAnsiTheme="minorHAnsi" w:cstheme="minorHAnsi"/>
        </w:rPr>
        <w:t xml:space="preserve"> umown</w:t>
      </w:r>
      <w:r w:rsidR="008E4D77" w:rsidRPr="00B431B6">
        <w:rPr>
          <w:rFonts w:asciiTheme="minorHAnsi" w:hAnsiTheme="minorHAnsi" w:cstheme="minorHAnsi"/>
        </w:rPr>
        <w:t>e</w:t>
      </w:r>
      <w:r w:rsidR="0069165E">
        <w:rPr>
          <w:rFonts w:asciiTheme="minorHAnsi" w:hAnsiTheme="minorHAnsi" w:cstheme="minorHAnsi"/>
        </w:rPr>
        <w:t xml:space="preserve"> </w:t>
      </w:r>
      <w:r w:rsidR="00931316" w:rsidRPr="00B431B6">
        <w:rPr>
          <w:rFonts w:asciiTheme="minorHAnsi" w:hAnsiTheme="minorHAnsi" w:cstheme="minorHAnsi"/>
        </w:rPr>
        <w:t>za odstąpien</w:t>
      </w:r>
      <w:r w:rsidR="00913DE4">
        <w:rPr>
          <w:rFonts w:asciiTheme="minorHAnsi" w:hAnsiTheme="minorHAnsi" w:cstheme="minorHAnsi"/>
        </w:rPr>
        <w:t>ie przez Zamawiającego od umowy</w:t>
      </w:r>
      <w:r w:rsidR="00931316" w:rsidRPr="00B431B6">
        <w:rPr>
          <w:rFonts w:asciiTheme="minorHAnsi" w:hAnsiTheme="minorHAnsi" w:cstheme="minorHAnsi"/>
        </w:rPr>
        <w:t xml:space="preserve"> z przyczyn niezależnych od Wykonawcy – w wysokości 20% wynagrodzenia brutto, określonego w § 5 ust. 1, z wyłączeniem sytuacji, o której mowa w § 8 ust. 1 pkt 3.</w:t>
      </w:r>
    </w:p>
    <w:p w14:paraId="441361F6" w14:textId="77777777" w:rsidR="00B42D9A" w:rsidRPr="00B431B6" w:rsidRDefault="00B42D9A" w:rsidP="00B431B6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B431B6">
        <w:rPr>
          <w:rFonts w:asciiTheme="minorHAnsi" w:hAnsiTheme="minorHAnsi" w:cstheme="minorHAnsi"/>
        </w:rPr>
        <w:t xml:space="preserve">Zastrzeżona kara umowna nie wyklucza dochodzenia odszkodowania na zasadach ogólnych. </w:t>
      </w:r>
    </w:p>
    <w:p w14:paraId="4C3F9337" w14:textId="77777777" w:rsidR="00913DE4" w:rsidRDefault="00913DE4" w:rsidP="005D2843">
      <w:pPr>
        <w:pStyle w:val="wlead"/>
        <w:tabs>
          <w:tab w:val="num" w:pos="720"/>
        </w:tabs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7D08B399" w14:textId="77777777" w:rsidR="00A94C4A" w:rsidRPr="00B431B6" w:rsidRDefault="00C507DC" w:rsidP="00B431B6">
      <w:pPr>
        <w:pStyle w:val="wlead"/>
        <w:tabs>
          <w:tab w:val="num" w:pos="720"/>
        </w:tabs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§ </w:t>
      </w:r>
      <w:r w:rsidR="003066A3" w:rsidRPr="00B431B6">
        <w:rPr>
          <w:rFonts w:asciiTheme="minorHAnsi" w:hAnsiTheme="minorHAnsi" w:cstheme="minorHAnsi"/>
          <w:bCs w:val="0"/>
          <w:sz w:val="22"/>
          <w:szCs w:val="22"/>
          <w:lang w:val="pl-PL"/>
        </w:rPr>
        <w:t>8</w:t>
      </w:r>
    </w:p>
    <w:p w14:paraId="51DEE234" w14:textId="77777777" w:rsidR="00A94C4A" w:rsidRPr="00B431B6" w:rsidRDefault="00A94C4A" w:rsidP="00B431B6">
      <w:pPr>
        <w:pStyle w:val="wlead"/>
        <w:tabs>
          <w:tab w:val="num" w:pos="720"/>
        </w:tabs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 w:val="0"/>
          <w:sz w:val="22"/>
          <w:szCs w:val="22"/>
          <w:lang w:val="pl-PL"/>
        </w:rPr>
        <w:t>Umowne prawo odstąpienia od umowy</w:t>
      </w:r>
    </w:p>
    <w:p w14:paraId="6E98B4D6" w14:textId="0FD61743" w:rsidR="00A94C4A" w:rsidRPr="00B431B6" w:rsidRDefault="00A94C4A" w:rsidP="00B431B6">
      <w:pPr>
        <w:pStyle w:val="wlead"/>
        <w:numPr>
          <w:ilvl w:val="0"/>
          <w:numId w:val="18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Zamawiającemu przysłu</w:t>
      </w:r>
      <w:r w:rsidR="00913DE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guje prawo odstąpienia od umowy w przypadku</w:t>
      </w:r>
      <w:r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gdy: </w:t>
      </w:r>
    </w:p>
    <w:p w14:paraId="735E6EAC" w14:textId="39C04845" w:rsidR="00A94C4A" w:rsidRPr="00B431B6" w:rsidRDefault="00A94C4A" w:rsidP="00B431B6">
      <w:pPr>
        <w:pStyle w:val="wlead"/>
        <w:numPr>
          <w:ilvl w:val="0"/>
          <w:numId w:val="19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Wykonawca nie </w:t>
      </w:r>
      <w:r w:rsidR="004E5A27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z</w:t>
      </w:r>
      <w:r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realizuje zamówienia, o który</w:t>
      </w:r>
      <w:r w:rsidR="00D85B99"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m</w:t>
      </w:r>
      <w:r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mowa w § 1 ust. </w:t>
      </w:r>
      <w:r w:rsidR="008E4D77"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</w:t>
      </w:r>
      <w:r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w termin</w:t>
      </w:r>
      <w:r w:rsidR="004E1AE6"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ie</w:t>
      </w:r>
      <w:r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 o który</w:t>
      </w:r>
      <w:r w:rsidR="004E1AE6"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m</w:t>
      </w:r>
      <w:r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mowa </w:t>
      </w:r>
      <w:r w:rsidR="00913DE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w </w:t>
      </w:r>
      <w:r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§ 4 ust. 1 i nie reaguje na wezwania Zamawiającego w tym zakresie.</w:t>
      </w:r>
      <w:r w:rsidR="008D54B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;</w:t>
      </w:r>
    </w:p>
    <w:p w14:paraId="08C8C349" w14:textId="183A4605" w:rsidR="00A94C4A" w:rsidRPr="00B431B6" w:rsidRDefault="00A94C4A" w:rsidP="00B431B6">
      <w:pPr>
        <w:pStyle w:val="wlead"/>
        <w:numPr>
          <w:ilvl w:val="0"/>
          <w:numId w:val="19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realizuje zamówienie przewidziane ninie</w:t>
      </w:r>
      <w:r w:rsidR="00913DE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jszą umową w sposób niezgodny z </w:t>
      </w:r>
      <w:r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obowiązującymi przepisami, postanowieniami umowy lub wskazaniami Zamawiającego - odstąpienie od umowy w tym przypadku może nastąpić po wcześniejszym wezwaniu Wykonawcy do zmiany sposobu wykonania zamówienia</w:t>
      </w:r>
      <w:r w:rsidR="003276C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z jednoczesnym oznaczeniem terminu dokonania zmiany, nie krótszego niż 14 dni</w:t>
      </w:r>
      <w:r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 Po bezskutecznym upływie terminu Zamawiający może od umowy odstąpić z winy Wykonawcy i powierzyć poprawienie lub dalsze wykonanie robót innemu podmiotowi na koszt i niebezpieczeństwo Wykonawcy, zachowując roszczenie odszkodowawcze, w tym z tytułu kar umownych</w:t>
      </w:r>
      <w:r w:rsidR="008D54B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;</w:t>
      </w:r>
    </w:p>
    <w:p w14:paraId="18F8724E" w14:textId="4D002DC4" w:rsidR="00A94C4A" w:rsidRPr="00B431B6" w:rsidRDefault="00AC336D" w:rsidP="00B431B6">
      <w:pPr>
        <w:pStyle w:val="wlead"/>
        <w:numPr>
          <w:ilvl w:val="0"/>
          <w:numId w:val="19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</w:t>
      </w:r>
      <w:r w:rsidR="00A94C4A"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ystąpi istotna zmiana okoliczności powodująca, że wykonanie umowy nie leży w interesie publicznym, czego nie można było przewidzieć w chwili zawarcia umowy lub dalsze wykonywanie umowy może zagrozić istotnemu interesowi bezpieczeństwa państwa lub bezpieczeństwu publicznemu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14:paraId="0E45E950" w14:textId="77777777" w:rsidR="00A94C4A" w:rsidRPr="00B431B6" w:rsidRDefault="00A94C4A" w:rsidP="00B431B6">
      <w:pPr>
        <w:pStyle w:val="wlead"/>
        <w:numPr>
          <w:ilvl w:val="0"/>
          <w:numId w:val="18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Wykonawcy przysługuje prawo odstąpienia od umowy, jeżeli Zamawiający zawiadomi Wykonawcę, iż wobec zaistnienia uprzednio nieprzewidzianych okoliczności nie będzie mógł spełnić swoich zobowiązań umownych wobec Wykonawcy.</w:t>
      </w:r>
    </w:p>
    <w:p w14:paraId="2B1466C6" w14:textId="77777777" w:rsidR="00A94C4A" w:rsidRPr="00B431B6" w:rsidRDefault="00A94C4A" w:rsidP="00B431B6">
      <w:pPr>
        <w:pStyle w:val="wlead"/>
        <w:numPr>
          <w:ilvl w:val="0"/>
          <w:numId w:val="18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lastRenderedPageBreak/>
        <w:t xml:space="preserve">Odstąpienie od umowy, o którym mowa w ust. 1 i 2, powinno nastąpić w formie pisemnej pod rygorem nieważności takiego oświadczenia i powinno zawierać uzasadnienie. </w:t>
      </w:r>
    </w:p>
    <w:p w14:paraId="48B7830F" w14:textId="77777777" w:rsidR="00A94C4A" w:rsidRPr="00B431B6" w:rsidRDefault="00A94C4A" w:rsidP="00B431B6">
      <w:pPr>
        <w:pStyle w:val="wlead"/>
        <w:tabs>
          <w:tab w:val="num" w:pos="720"/>
        </w:tabs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432BBB14" w14:textId="77777777" w:rsidR="00A94C4A" w:rsidRPr="00B431B6" w:rsidRDefault="00A94C4A" w:rsidP="00B431B6">
      <w:pPr>
        <w:pStyle w:val="wlead"/>
        <w:tabs>
          <w:tab w:val="num" w:pos="720"/>
        </w:tabs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 w:val="0"/>
          <w:sz w:val="22"/>
          <w:szCs w:val="22"/>
          <w:lang w:val="pl-PL"/>
        </w:rPr>
        <w:t>§ 9</w:t>
      </w:r>
    </w:p>
    <w:p w14:paraId="7FB4C5EE" w14:textId="77777777" w:rsidR="00A92A1B" w:rsidRPr="00B431B6" w:rsidRDefault="00523F74" w:rsidP="00B431B6">
      <w:pPr>
        <w:pStyle w:val="wlead"/>
        <w:tabs>
          <w:tab w:val="num" w:pos="720"/>
        </w:tabs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 w:val="0"/>
          <w:sz w:val="22"/>
          <w:szCs w:val="22"/>
          <w:lang w:val="pl-PL"/>
        </w:rPr>
        <w:t>Kontakty</w:t>
      </w:r>
    </w:p>
    <w:p w14:paraId="551A293B" w14:textId="77777777" w:rsidR="00F14C21" w:rsidRPr="00B431B6" w:rsidRDefault="00F14C21" w:rsidP="00B431B6">
      <w:pPr>
        <w:pStyle w:val="Akapitzlist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 xml:space="preserve">Dopuszcza się przesyłanie korespondencji pocztą elektroniczną.  </w:t>
      </w:r>
    </w:p>
    <w:p w14:paraId="67AC9A51" w14:textId="77777777" w:rsidR="00F14C21" w:rsidRPr="00B431B6" w:rsidRDefault="00F14C21" w:rsidP="00B431B6">
      <w:pPr>
        <w:pStyle w:val="Akapitzlist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>Strony ustalają następujące adresy do korespondencji:</w:t>
      </w:r>
    </w:p>
    <w:p w14:paraId="63A9061E" w14:textId="685F9458" w:rsidR="00F14C21" w:rsidRPr="00B431B6" w:rsidRDefault="00AC336D" w:rsidP="00B431B6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Zamawiający: ul. Plac 1000-</w:t>
      </w:r>
      <w:r w:rsidR="00F14C21" w:rsidRPr="00B431B6">
        <w:rPr>
          <w:rFonts w:asciiTheme="minorHAnsi" w:hAnsiTheme="minorHAnsi" w:cstheme="minorHAnsi"/>
          <w:bCs/>
        </w:rPr>
        <w:t xml:space="preserve">lecia 25, 87-400 Golub-Dobrzyń, adres e-mail: </w:t>
      </w:r>
      <w:hyperlink r:id="rId8" w:history="1">
        <w:r w:rsidR="00F14C21" w:rsidRPr="00B431B6">
          <w:rPr>
            <w:rStyle w:val="Hipercze"/>
            <w:rFonts w:asciiTheme="minorHAnsi" w:hAnsiTheme="minorHAnsi" w:cstheme="minorHAnsi"/>
            <w:bCs/>
          </w:rPr>
          <w:t>um@golub-dobrzyn.pl</w:t>
        </w:r>
      </w:hyperlink>
      <w:r w:rsidR="00F14C21" w:rsidRPr="00B431B6">
        <w:rPr>
          <w:rFonts w:asciiTheme="minorHAnsi" w:hAnsiTheme="minorHAnsi" w:cstheme="minorHAnsi"/>
          <w:bCs/>
        </w:rPr>
        <w:t>;</w:t>
      </w:r>
    </w:p>
    <w:p w14:paraId="665C8DEE" w14:textId="77777777" w:rsidR="00F14C21" w:rsidRPr="00B431B6" w:rsidRDefault="00F14C21" w:rsidP="00B431B6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 xml:space="preserve">Wykonawca: </w:t>
      </w:r>
      <w:r w:rsidR="006C6CA2" w:rsidRPr="00B431B6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</w:t>
      </w:r>
    </w:p>
    <w:p w14:paraId="07BDC5EC" w14:textId="0FC47602" w:rsidR="00F14C21" w:rsidRPr="00B431B6" w:rsidRDefault="00F14C21" w:rsidP="00B431B6">
      <w:pPr>
        <w:pStyle w:val="Akapitzlist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>Każda zmiana adresu, określonego w ust. 2 wymaga pisemnego poinformowania</w:t>
      </w:r>
      <w:r w:rsidR="006D660A">
        <w:rPr>
          <w:rFonts w:asciiTheme="minorHAnsi" w:hAnsiTheme="minorHAnsi" w:cstheme="minorHAnsi"/>
          <w:bCs/>
        </w:rPr>
        <w:t xml:space="preserve"> o niej</w:t>
      </w:r>
      <w:r w:rsidRPr="00B431B6">
        <w:rPr>
          <w:rFonts w:asciiTheme="minorHAnsi" w:hAnsiTheme="minorHAnsi" w:cstheme="minorHAnsi"/>
          <w:bCs/>
        </w:rPr>
        <w:t xml:space="preserve"> drugiej strony.</w:t>
      </w:r>
      <w:r w:rsidR="006D660A">
        <w:rPr>
          <w:rFonts w:asciiTheme="minorHAnsi" w:hAnsiTheme="minorHAnsi" w:cstheme="minorHAnsi"/>
          <w:bCs/>
        </w:rPr>
        <w:t xml:space="preserve"> W </w:t>
      </w:r>
      <w:r w:rsidRPr="00B431B6">
        <w:rPr>
          <w:rFonts w:asciiTheme="minorHAnsi" w:hAnsiTheme="minorHAnsi" w:cstheme="minorHAnsi"/>
          <w:bCs/>
        </w:rPr>
        <w:t>razie niepoinformowania o zmianie adresu, doręczenie korespondencji pod dotychczasowy adres ma skutek doręczenia.</w:t>
      </w:r>
    </w:p>
    <w:p w14:paraId="165E95C6" w14:textId="77777777" w:rsidR="00F14C21" w:rsidRPr="00B431B6" w:rsidRDefault="00F14C21" w:rsidP="00B431B6">
      <w:pPr>
        <w:pStyle w:val="Akapitzlist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 xml:space="preserve">Do współpracy w sprawach związanych z wykonaniem Umowy upoważnia się: </w:t>
      </w:r>
    </w:p>
    <w:p w14:paraId="45A498C2" w14:textId="77777777" w:rsidR="001A0362" w:rsidRPr="00B431B6" w:rsidRDefault="00F14C21" w:rsidP="00B431B6">
      <w:pPr>
        <w:pStyle w:val="Akapitzlist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 xml:space="preserve">ze strony Zamawiającego: </w:t>
      </w:r>
    </w:p>
    <w:p w14:paraId="56851D6C" w14:textId="7DBEE0EF" w:rsidR="001A0362" w:rsidRPr="00B431B6" w:rsidRDefault="00A879CC" w:rsidP="00B431B6">
      <w:pPr>
        <w:pStyle w:val="Akapitzlist"/>
        <w:numPr>
          <w:ilvl w:val="1"/>
          <w:numId w:val="26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Justyna Stokowska</w:t>
      </w:r>
      <w:r w:rsidR="001A0362" w:rsidRPr="00B431B6">
        <w:rPr>
          <w:rFonts w:asciiTheme="minorHAnsi" w:hAnsiTheme="minorHAnsi" w:cstheme="minorHAnsi"/>
          <w:bCs/>
        </w:rPr>
        <w:t xml:space="preserve"> – Kierownik Wydziału Infrastruktury, tel. 56 683 54 12 wew. 37, e – mail: </w:t>
      </w:r>
      <w:r>
        <w:rPr>
          <w:rFonts w:asciiTheme="minorHAnsi" w:hAnsiTheme="minorHAnsi" w:cstheme="minorHAnsi"/>
          <w:bCs/>
        </w:rPr>
        <w:t>jstokowska</w:t>
      </w:r>
      <w:r w:rsidR="001A0362" w:rsidRPr="00B431B6">
        <w:rPr>
          <w:rFonts w:asciiTheme="minorHAnsi" w:hAnsiTheme="minorHAnsi" w:cstheme="minorHAnsi"/>
          <w:bCs/>
        </w:rPr>
        <w:t>@golub-dobrzyn.pl</w:t>
      </w:r>
    </w:p>
    <w:p w14:paraId="4BC694FF" w14:textId="77777777" w:rsidR="001A0362" w:rsidRPr="00B431B6" w:rsidRDefault="001A0362" w:rsidP="00B431B6">
      <w:pPr>
        <w:pStyle w:val="Akapitzlist"/>
        <w:numPr>
          <w:ilvl w:val="1"/>
          <w:numId w:val="26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>Kamila Kozłowska – tel. 56 683 54 12 wew. 50, e – mail: kkozlowska@golub-dobrzyn.pl</w:t>
      </w:r>
    </w:p>
    <w:p w14:paraId="1C4ECF88" w14:textId="77777777" w:rsidR="001A0362" w:rsidRPr="00B431B6" w:rsidRDefault="001A0362" w:rsidP="00B431B6">
      <w:pPr>
        <w:pStyle w:val="Akapitzlist"/>
        <w:numPr>
          <w:ilvl w:val="1"/>
          <w:numId w:val="26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>Marta Jaworska – tel. 56 683 54 12 wew. 50, e – mail: mjaworska@golub-dobrzyn.pl</w:t>
      </w:r>
    </w:p>
    <w:p w14:paraId="167C6688" w14:textId="77777777" w:rsidR="00F14C21" w:rsidRPr="00B431B6" w:rsidRDefault="00F14C21" w:rsidP="00B431B6">
      <w:pPr>
        <w:pStyle w:val="Akapitzlist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 xml:space="preserve">ze strony Wykonawcy: </w:t>
      </w:r>
      <w:r w:rsidR="006C6CA2" w:rsidRPr="00B431B6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</w:t>
      </w:r>
    </w:p>
    <w:p w14:paraId="3D7625E1" w14:textId="77777777" w:rsidR="00F14C21" w:rsidRPr="00B431B6" w:rsidRDefault="00F14C21" w:rsidP="00B431B6">
      <w:pPr>
        <w:pStyle w:val="Akapitzlist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431B6">
        <w:rPr>
          <w:rFonts w:asciiTheme="minorHAnsi" w:hAnsiTheme="minorHAnsi" w:cstheme="minorHAnsi"/>
          <w:bCs/>
        </w:rPr>
        <w:t xml:space="preserve">Na żądanie strony należy uzupełnić wymianę korespondencji pisemnie.  </w:t>
      </w:r>
    </w:p>
    <w:p w14:paraId="78980499" w14:textId="77777777" w:rsidR="00C76381" w:rsidRPr="00B431B6" w:rsidRDefault="00C76381" w:rsidP="00B431B6">
      <w:pPr>
        <w:tabs>
          <w:tab w:val="left" w:pos="0"/>
        </w:tabs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AF555F1" w14:textId="77777777" w:rsidR="00FD755A" w:rsidRPr="00B431B6" w:rsidRDefault="00FD755A" w:rsidP="00B431B6">
      <w:pPr>
        <w:tabs>
          <w:tab w:val="left" w:pos="0"/>
        </w:tabs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A94C4A" w:rsidRPr="00B431B6">
        <w:rPr>
          <w:rFonts w:asciiTheme="minorHAnsi" w:hAnsiTheme="minorHAnsi" w:cstheme="minorHAnsi"/>
          <w:b/>
          <w:sz w:val="22"/>
          <w:szCs w:val="22"/>
          <w:lang w:val="pl-PL"/>
        </w:rPr>
        <w:t>10</w:t>
      </w:r>
    </w:p>
    <w:p w14:paraId="30EF0233" w14:textId="77777777" w:rsidR="00A92A1B" w:rsidRPr="00B431B6" w:rsidRDefault="008A292D" w:rsidP="00B431B6">
      <w:pPr>
        <w:tabs>
          <w:tab w:val="left" w:pos="0"/>
        </w:tabs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>Forma zmiany Umowy</w:t>
      </w:r>
    </w:p>
    <w:p w14:paraId="5C343DE9" w14:textId="77777777" w:rsidR="00A92A1B" w:rsidRPr="00B431B6" w:rsidRDefault="00610AEC" w:rsidP="00B431B6">
      <w:pPr>
        <w:numPr>
          <w:ilvl w:val="0"/>
          <w:numId w:val="8"/>
        </w:num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>Wszelkie zmiany niniejszej Umowy będą dokonywane wyłącznie w formie pisemnej pod rygorem nieważności.</w:t>
      </w:r>
    </w:p>
    <w:p w14:paraId="5B37F640" w14:textId="77777777" w:rsidR="00232196" w:rsidRPr="00B431B6" w:rsidRDefault="00232196" w:rsidP="00B431B6">
      <w:pPr>
        <w:numPr>
          <w:ilvl w:val="0"/>
          <w:numId w:val="8"/>
        </w:num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Zmiana osób wyznaczonych do kontaktów w ramach realizacji Umowy nie stanowi jej zmiany </w:t>
      </w:r>
      <w:r w:rsidR="00610AEC" w:rsidRPr="00B431B6">
        <w:rPr>
          <w:rFonts w:asciiTheme="minorHAnsi" w:hAnsiTheme="minorHAnsi" w:cstheme="minorHAnsi"/>
          <w:bCs/>
          <w:sz w:val="22"/>
          <w:szCs w:val="22"/>
          <w:lang w:val="pl-PL"/>
        </w:rPr>
        <w:br/>
      </w:r>
      <w:r w:rsidRPr="00B431B6">
        <w:rPr>
          <w:rFonts w:asciiTheme="minorHAnsi" w:hAnsiTheme="minorHAnsi" w:cstheme="minorHAnsi"/>
          <w:bCs/>
          <w:sz w:val="22"/>
          <w:szCs w:val="22"/>
          <w:lang w:val="pl-PL"/>
        </w:rPr>
        <w:t>i nie wymaga zgody drugiej Strony. Zmiana taka jest skuteczna z dniem otrzymania pisemnego zawiadomienia o dokonanej zmianie.</w:t>
      </w:r>
    </w:p>
    <w:p w14:paraId="52A7C5A8" w14:textId="77777777" w:rsidR="00B74C0E" w:rsidRDefault="00B74C0E" w:rsidP="00B431B6">
      <w:pPr>
        <w:tabs>
          <w:tab w:val="left" w:pos="0"/>
        </w:tabs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9EA993C" w14:textId="77777777" w:rsidR="00B74C0E" w:rsidRDefault="00B74C0E" w:rsidP="00B431B6">
      <w:pPr>
        <w:tabs>
          <w:tab w:val="left" w:pos="0"/>
        </w:tabs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0C4F471" w14:textId="095696FA" w:rsidR="00232196" w:rsidRPr="00B431B6" w:rsidRDefault="00232196" w:rsidP="00B431B6">
      <w:pPr>
        <w:tabs>
          <w:tab w:val="left" w:pos="0"/>
        </w:tabs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A94C4A" w:rsidRPr="00B431B6">
        <w:rPr>
          <w:rFonts w:asciiTheme="minorHAnsi" w:hAnsiTheme="minorHAnsi" w:cstheme="minorHAnsi"/>
          <w:b/>
          <w:sz w:val="22"/>
          <w:szCs w:val="22"/>
          <w:lang w:val="pl-PL"/>
        </w:rPr>
        <w:t>11</w:t>
      </w:r>
    </w:p>
    <w:p w14:paraId="5EE266BE" w14:textId="77777777" w:rsidR="00610AEC" w:rsidRPr="00B431B6" w:rsidRDefault="00AD47B2" w:rsidP="00B431B6">
      <w:pPr>
        <w:tabs>
          <w:tab w:val="left" w:pos="0"/>
        </w:tabs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>Rozstrzyganie sporów</w:t>
      </w:r>
    </w:p>
    <w:p w14:paraId="2E8C831B" w14:textId="1CBA51D8" w:rsidR="008A0101" w:rsidRPr="00B431B6" w:rsidRDefault="00AD47B2" w:rsidP="00B431B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Strony będą dążyć do polubownego rozstrzygnięcia wszelkich sporów, jakie mogą wynikać </w:t>
      </w:r>
      <w:r w:rsidR="00610AEC" w:rsidRPr="00B431B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>w związku z interpretacją lub wykonanie</w:t>
      </w:r>
      <w:r w:rsidR="006D660A">
        <w:rPr>
          <w:rFonts w:asciiTheme="minorHAnsi" w:hAnsiTheme="minorHAnsi" w:cstheme="minorHAnsi"/>
          <w:sz w:val="22"/>
          <w:szCs w:val="22"/>
          <w:lang w:val="pl-PL"/>
        </w:rPr>
        <w:t>m niniejszej Umowy. W razie nie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>osiągnięcia porozumienia, wszelkie spory wynikające z niniejszej Umowy będą rozstrzygane ostatecznie przez sąd</w:t>
      </w:r>
      <w:r w:rsidR="006D660A">
        <w:rPr>
          <w:rFonts w:asciiTheme="minorHAnsi" w:hAnsiTheme="minorHAnsi" w:cstheme="minorHAnsi"/>
          <w:sz w:val="22"/>
          <w:szCs w:val="22"/>
          <w:lang w:val="pl-PL"/>
        </w:rPr>
        <w:t xml:space="preserve"> powszechny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276C0" w:rsidRPr="003276C0">
        <w:rPr>
          <w:rFonts w:asciiTheme="minorHAnsi" w:hAnsiTheme="minorHAnsi" w:cstheme="minorHAnsi"/>
          <w:sz w:val="22"/>
          <w:szCs w:val="22"/>
          <w:lang w:val="pl-PL"/>
        </w:rPr>
        <w:t xml:space="preserve">właściwy miejscowo 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dla </w:t>
      </w:r>
      <w:r w:rsidR="00F32E0A" w:rsidRPr="00B431B6">
        <w:rPr>
          <w:rFonts w:asciiTheme="minorHAnsi" w:hAnsiTheme="minorHAnsi" w:cstheme="minorHAnsi"/>
          <w:sz w:val="22"/>
          <w:szCs w:val="22"/>
          <w:lang w:val="pl-PL"/>
        </w:rPr>
        <w:t>Zamawiającego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224EE30" w14:textId="77777777" w:rsidR="005D2843" w:rsidRPr="00B431B6" w:rsidRDefault="005D2843" w:rsidP="00B431B6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725CB6C" w14:textId="77777777" w:rsidR="00416C97" w:rsidRPr="00B431B6" w:rsidRDefault="00416C97" w:rsidP="00B431B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B431B6">
        <w:rPr>
          <w:rFonts w:asciiTheme="minorHAnsi" w:eastAsiaTheme="minorHAnsi" w:hAnsiTheme="minorHAnsi" w:cstheme="minorHAnsi"/>
          <w:b/>
          <w:sz w:val="22"/>
          <w:szCs w:val="22"/>
        </w:rPr>
        <w:t xml:space="preserve">§ </w:t>
      </w:r>
      <w:r w:rsidR="00A94C4A" w:rsidRPr="00B431B6">
        <w:rPr>
          <w:rFonts w:asciiTheme="minorHAnsi" w:eastAsiaTheme="minorHAnsi" w:hAnsiTheme="minorHAnsi" w:cstheme="minorHAnsi"/>
          <w:b/>
          <w:sz w:val="22"/>
          <w:szCs w:val="22"/>
        </w:rPr>
        <w:t>12</w:t>
      </w:r>
    </w:p>
    <w:p w14:paraId="7FF9F494" w14:textId="77777777" w:rsidR="00416C97" w:rsidRPr="00B431B6" w:rsidRDefault="00416C97" w:rsidP="00B431B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Prawa autorskie</w:t>
      </w:r>
    </w:p>
    <w:p w14:paraId="6DC59F56" w14:textId="77777777" w:rsidR="00CF3705" w:rsidRPr="00CF3705" w:rsidRDefault="00CF3705" w:rsidP="00CF3705">
      <w:pPr>
        <w:numPr>
          <w:ilvl w:val="0"/>
          <w:numId w:val="9"/>
        </w:numPr>
        <w:tabs>
          <w:tab w:val="left" w:pos="0"/>
        </w:tabs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F3705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Na mocy niniejszej umowy, Wykonawca przenosi na Zamawiającego autorskie prawa majątkowe do przedmiotu niniejszej umowy  na następujących polach eksploatacji:</w:t>
      </w:r>
    </w:p>
    <w:p w14:paraId="517E8E64" w14:textId="77777777" w:rsidR="00CF3705" w:rsidRPr="00CF3705" w:rsidRDefault="00CF3705" w:rsidP="00CF3705">
      <w:pPr>
        <w:numPr>
          <w:ilvl w:val="0"/>
          <w:numId w:val="10"/>
        </w:numPr>
        <w:tabs>
          <w:tab w:val="left" w:pos="0"/>
        </w:tabs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F3705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w zakresie jego utrwalania i zwielokrotniania – wytwarzanie jakąkolwiek techniką ich egzemplarzy, w tym techniką zapisu magnetycznego oraz techniką cyfrową;</w:t>
      </w:r>
    </w:p>
    <w:p w14:paraId="7F297EBF" w14:textId="77777777" w:rsidR="00CF3705" w:rsidRPr="00CF3705" w:rsidRDefault="00CF3705" w:rsidP="00CF3705">
      <w:pPr>
        <w:numPr>
          <w:ilvl w:val="0"/>
          <w:numId w:val="10"/>
        </w:numPr>
        <w:tabs>
          <w:tab w:val="left" w:pos="0"/>
        </w:tabs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F3705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w zakresie obrotu oryginałem albo egzemplarzami, na których go utrwalono – wprowadzanie do obrotu, użyczenie lub najem oryginału albo egzemplarzy;</w:t>
      </w:r>
    </w:p>
    <w:p w14:paraId="75F05F38" w14:textId="77777777" w:rsidR="00CF3705" w:rsidRPr="00CF3705" w:rsidRDefault="00CF3705" w:rsidP="00CF3705">
      <w:pPr>
        <w:numPr>
          <w:ilvl w:val="0"/>
          <w:numId w:val="10"/>
        </w:numPr>
        <w:tabs>
          <w:tab w:val="left" w:pos="0"/>
        </w:tabs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F3705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w zakresie jego rozpowszechniania w sposób inny niż określony powyżej – publiczne wykonanie, wystawienie, wyświetlenie, odtworzenie oraz nadawanie i reemitowanie, a jego także publiczne udostępnianie w taki sposób, aby każdy mógł mieć do niego dostęp w miejscu i w czasie przez siebie wybranym, a ponadto:</w:t>
      </w:r>
    </w:p>
    <w:p w14:paraId="2181CEAC" w14:textId="77777777" w:rsidR="00CF3705" w:rsidRPr="00CF3705" w:rsidRDefault="00CF3705" w:rsidP="00CF3705">
      <w:pPr>
        <w:numPr>
          <w:ilvl w:val="0"/>
          <w:numId w:val="9"/>
        </w:numPr>
        <w:tabs>
          <w:tab w:val="left" w:pos="0"/>
        </w:tabs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F3705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Zamawiającemu lub następcy prawnemu Zamawiającego przysługuje prawo wykorzystania przedmiotu umowy w całości lub części, bez konieczności odrębnej zgody Wykonawcy – poprzez powielanie utworu dowolną techniką, w szczególności kserowanie do celów przetargowych, utrwalanie w pamięci </w:t>
      </w:r>
      <w:r w:rsidRPr="00CF3705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lastRenderedPageBreak/>
        <w:t>komputera, wykorzystanie przy pracach budowlanych związanych z realizacją zadania, w postępowaniach o udzielenie zamówienia na wykonanie robót zgodnie z tą dokumentacją.</w:t>
      </w:r>
    </w:p>
    <w:p w14:paraId="0BE2628C" w14:textId="77777777" w:rsidR="00CF3705" w:rsidRPr="00CF3705" w:rsidRDefault="00CF3705" w:rsidP="00CF3705">
      <w:pPr>
        <w:numPr>
          <w:ilvl w:val="0"/>
          <w:numId w:val="9"/>
        </w:numPr>
        <w:tabs>
          <w:tab w:val="left" w:pos="0"/>
        </w:tabs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F3705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Zamawiający lub działający na jego rzecz inny projektant lub inna osoba trzecia, w tym także następca prawny Zamawiającego, będąc uprawnieni do wykorzystywania przedmiotu umowy w całości lub dowolnie wybranej części do realizacji zadania inwestycyjnego, mogą dokonywać w nim niezbędnych zmian i korekt w tym projektów zamiennych bez konieczności uzyskiwania zgody Wykonawcy. </w:t>
      </w:r>
    </w:p>
    <w:p w14:paraId="06EB41F8" w14:textId="77777777" w:rsidR="00CF3705" w:rsidRPr="00CF3705" w:rsidRDefault="00CF3705" w:rsidP="00CF3705">
      <w:pPr>
        <w:numPr>
          <w:ilvl w:val="0"/>
          <w:numId w:val="9"/>
        </w:numPr>
        <w:tabs>
          <w:tab w:val="left" w:pos="0"/>
        </w:tabs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F3705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Podmioty wskazane w ust. 3 są uprawnione do wykorzystywania całości lub dowolnie wybranej części oryginalnego lub poprawionego przedmiotu umowy w pracach planistycznych, projektowych, koncepcyjnych, przy tworzeniu wizualizacji, do promocji zadania inwestycyjnego, do tworzenia opracowań i analiz szczególnie jako element wniosku o otrzymanie dofinansowania.</w:t>
      </w:r>
    </w:p>
    <w:p w14:paraId="0A4E87E9" w14:textId="77777777" w:rsidR="00CF3705" w:rsidRPr="00CF3705" w:rsidRDefault="00CF3705" w:rsidP="00CF3705">
      <w:pPr>
        <w:numPr>
          <w:ilvl w:val="0"/>
          <w:numId w:val="9"/>
        </w:numPr>
        <w:tabs>
          <w:tab w:val="left" w:pos="0"/>
        </w:tabs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F3705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Całość lub część przedmiotu umowy może być powielana dowolną techniką, fotografowania, zamieszczana w Internecie, prasie, telewizji lub innych mediach.</w:t>
      </w:r>
    </w:p>
    <w:p w14:paraId="01C0ADB2" w14:textId="77777777" w:rsidR="00CF3705" w:rsidRPr="00CF3705" w:rsidRDefault="00CF3705" w:rsidP="00CF3705">
      <w:pPr>
        <w:numPr>
          <w:ilvl w:val="0"/>
          <w:numId w:val="9"/>
        </w:numPr>
        <w:tabs>
          <w:tab w:val="left" w:pos="0"/>
        </w:tabs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F3705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Zamawiającemu w zakresie jego rozpowszechniania w sposób inny niż określony powyżej dozwolone jest publiczne wykonanie, wystawienie, wyświetlenie, odtworzenie oraz nadawanie i reemitowanie, a jego także publiczne udostępnianie w taki sposób, aby każdy mógł mieć do niego dostęp w miejscu i w czasie przez siebie wybranym.</w:t>
      </w:r>
    </w:p>
    <w:p w14:paraId="57D4340B" w14:textId="77777777" w:rsidR="00CF3705" w:rsidRPr="00CF3705" w:rsidRDefault="00CF3705" w:rsidP="00CF3705">
      <w:pPr>
        <w:numPr>
          <w:ilvl w:val="0"/>
          <w:numId w:val="9"/>
        </w:numPr>
        <w:tabs>
          <w:tab w:val="left" w:pos="0"/>
        </w:tabs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F3705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Wykonawca udziela Zamawiającemu zezwolenia na wykonywanie autorskich praw zależnych w zakresie dokonywania wszelkich zmian i przeróbek opracowania, w tym również do wykorzystania jego w części lub całości oraz łączenia z innymi dziełami wraz z prawem do udzielania takich zezwoleń przez Zamawiającego osobom trzecim.</w:t>
      </w:r>
    </w:p>
    <w:p w14:paraId="02DD748D" w14:textId="77777777" w:rsidR="00CF3705" w:rsidRPr="00CF3705" w:rsidRDefault="00CF3705" w:rsidP="00CF3705">
      <w:pPr>
        <w:numPr>
          <w:ilvl w:val="0"/>
          <w:numId w:val="9"/>
        </w:numPr>
        <w:tabs>
          <w:tab w:val="left" w:pos="0"/>
        </w:tabs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F3705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Zamawiający ma prawo korzystać i rozpowszechniać opracowanie bez oznaczania go imieniem i nazwiskiem Wykonawcy. Wykonawca upoważnia także Zamawiającego do wykonywania jego autorskich praw osobistych.</w:t>
      </w:r>
    </w:p>
    <w:p w14:paraId="04CCF495" w14:textId="77777777" w:rsidR="00CF3705" w:rsidRPr="00CF3705" w:rsidRDefault="00CF3705" w:rsidP="00CF3705">
      <w:pPr>
        <w:numPr>
          <w:ilvl w:val="0"/>
          <w:numId w:val="9"/>
        </w:numPr>
        <w:tabs>
          <w:tab w:val="left" w:pos="0"/>
        </w:tabs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F3705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Autorskie prawa majątkowe mogą być przedmiotem obrotu cywilnoprawnego tj. Zamawiający może dokonać ich przeniesienia na osoby trzecie.</w:t>
      </w:r>
    </w:p>
    <w:p w14:paraId="45CFA3D0" w14:textId="77777777" w:rsidR="00CF3705" w:rsidRPr="00CF3705" w:rsidRDefault="00CF3705" w:rsidP="00CF3705">
      <w:pPr>
        <w:numPr>
          <w:ilvl w:val="0"/>
          <w:numId w:val="9"/>
        </w:numPr>
        <w:tabs>
          <w:tab w:val="left" w:pos="0"/>
        </w:tabs>
        <w:rPr>
          <w:rFonts w:asciiTheme="minorHAnsi" w:eastAsiaTheme="minorHAnsi" w:hAnsiTheme="minorHAnsi" w:cstheme="minorHAnsi"/>
          <w:b/>
          <w:bCs/>
          <w:sz w:val="22"/>
          <w:szCs w:val="22"/>
          <w:lang w:val="pl-PL" w:eastAsia="en-US"/>
        </w:rPr>
      </w:pPr>
      <w:r w:rsidRPr="00CF3705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Przejście praw autorskich powoduje przejście na Zamawiającego własności opracowania.</w:t>
      </w:r>
    </w:p>
    <w:p w14:paraId="49CC4F6C" w14:textId="77777777" w:rsidR="00CF3705" w:rsidRPr="00CF3705" w:rsidRDefault="00CF3705" w:rsidP="00CF3705">
      <w:pPr>
        <w:numPr>
          <w:ilvl w:val="0"/>
          <w:numId w:val="9"/>
        </w:numPr>
        <w:tabs>
          <w:tab w:val="left" w:pos="0"/>
        </w:tabs>
        <w:rPr>
          <w:rFonts w:asciiTheme="minorHAnsi" w:eastAsiaTheme="minorHAnsi" w:hAnsiTheme="minorHAnsi" w:cstheme="minorHAnsi"/>
          <w:b/>
          <w:bCs/>
          <w:sz w:val="22"/>
          <w:szCs w:val="22"/>
          <w:lang w:val="pl-PL" w:eastAsia="en-US"/>
        </w:rPr>
      </w:pPr>
      <w:r w:rsidRPr="00CF3705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Przejście praw autorskich nastąpi w dnu odbioru przedmiotu umowy.</w:t>
      </w:r>
    </w:p>
    <w:p w14:paraId="00BB9474" w14:textId="18057747" w:rsidR="00416C97" w:rsidRDefault="00416C97" w:rsidP="005D2843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4BDA886" w14:textId="1AF6EC55" w:rsidR="00B74C0E" w:rsidRDefault="00B74C0E" w:rsidP="005D2843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DD52F94" w14:textId="77777777" w:rsidR="00B74C0E" w:rsidRPr="00B431B6" w:rsidRDefault="00B74C0E" w:rsidP="005D2843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73ADE56" w14:textId="77777777" w:rsidR="00AD47B2" w:rsidRPr="00B431B6" w:rsidRDefault="00AD47B2" w:rsidP="00B431B6">
      <w:pPr>
        <w:tabs>
          <w:tab w:val="left" w:pos="0"/>
        </w:tabs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3066A3" w:rsidRPr="00B431B6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 w:rsidR="00A94C4A" w:rsidRPr="00B431B6">
        <w:rPr>
          <w:rFonts w:asciiTheme="minorHAnsi" w:hAnsiTheme="minorHAnsi" w:cstheme="minorHAnsi"/>
          <w:b/>
          <w:sz w:val="22"/>
          <w:szCs w:val="22"/>
          <w:lang w:val="pl-PL"/>
        </w:rPr>
        <w:t>3</w:t>
      </w:r>
    </w:p>
    <w:p w14:paraId="68706BEC" w14:textId="77777777" w:rsidR="00610AEC" w:rsidRPr="00B431B6" w:rsidRDefault="000C5769" w:rsidP="00B431B6">
      <w:pPr>
        <w:tabs>
          <w:tab w:val="left" w:pos="0"/>
        </w:tabs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b/>
          <w:sz w:val="22"/>
          <w:szCs w:val="22"/>
          <w:lang w:val="pl-PL"/>
        </w:rPr>
        <w:t>Egzemplarze Umowy</w:t>
      </w:r>
    </w:p>
    <w:p w14:paraId="3BE92A81" w14:textId="77777777" w:rsidR="000C5769" w:rsidRPr="00B431B6" w:rsidRDefault="00610AEC" w:rsidP="00B431B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t>Umowa została sporzą</w:t>
      </w:r>
      <w:r w:rsidR="00F569A1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dzona w </w:t>
      </w:r>
      <w:r w:rsidR="00AB21F8" w:rsidRPr="00B431B6">
        <w:rPr>
          <w:rFonts w:asciiTheme="minorHAnsi" w:hAnsiTheme="minorHAnsi" w:cstheme="minorHAnsi"/>
          <w:sz w:val="22"/>
          <w:szCs w:val="22"/>
          <w:lang w:val="pl-PL"/>
        </w:rPr>
        <w:t>trzech</w:t>
      </w:r>
      <w:r w:rsidR="000C5769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jednobrzmiących egzemplarzach</w:t>
      </w:r>
      <w:r w:rsidR="00F569A1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, w tym jeden egzemplarz dla Wykonawcy i </w:t>
      </w:r>
      <w:r w:rsidR="00AB21F8" w:rsidRPr="00B431B6">
        <w:rPr>
          <w:rFonts w:asciiTheme="minorHAnsi" w:hAnsiTheme="minorHAnsi" w:cstheme="minorHAnsi"/>
          <w:sz w:val="22"/>
          <w:szCs w:val="22"/>
          <w:lang w:val="pl-PL"/>
        </w:rPr>
        <w:t>dwa</w:t>
      </w:r>
      <w:r w:rsidR="00F569A1" w:rsidRPr="00B431B6">
        <w:rPr>
          <w:rFonts w:asciiTheme="minorHAnsi" w:hAnsiTheme="minorHAnsi" w:cstheme="minorHAnsi"/>
          <w:sz w:val="22"/>
          <w:szCs w:val="22"/>
          <w:lang w:val="pl-PL"/>
        </w:rPr>
        <w:t xml:space="preserve"> egzemplarze dla Zamawiającego</w:t>
      </w:r>
      <w:r w:rsidR="008357D8" w:rsidRPr="00B431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B1074AC" w14:textId="468F0B2B" w:rsidR="00F569A1" w:rsidRDefault="00F569A1" w:rsidP="00B431B6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78AC589E" w14:textId="77777777" w:rsidR="00B74C0E" w:rsidRDefault="00B74C0E" w:rsidP="00B431B6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7D1DA7C" w14:textId="06D0AA1A" w:rsidR="00FD755A" w:rsidRDefault="00A92A1B" w:rsidP="00B431B6">
      <w:pPr>
        <w:pStyle w:val="Nagwek2"/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B431B6">
        <w:rPr>
          <w:rFonts w:asciiTheme="minorHAnsi" w:hAnsiTheme="minorHAnsi" w:cstheme="minorHAnsi"/>
          <w:szCs w:val="22"/>
        </w:rPr>
        <w:t>Wykonawca</w:t>
      </w:r>
      <w:r w:rsidRPr="00B431B6">
        <w:rPr>
          <w:rFonts w:asciiTheme="minorHAnsi" w:hAnsiTheme="minorHAnsi" w:cstheme="minorHAnsi"/>
          <w:szCs w:val="22"/>
        </w:rPr>
        <w:tab/>
      </w:r>
      <w:r w:rsidRPr="00B431B6">
        <w:rPr>
          <w:rFonts w:asciiTheme="minorHAnsi" w:hAnsiTheme="minorHAnsi" w:cstheme="minorHAnsi"/>
          <w:szCs w:val="22"/>
        </w:rPr>
        <w:tab/>
      </w:r>
      <w:r w:rsidRPr="00B431B6">
        <w:rPr>
          <w:rFonts w:asciiTheme="minorHAnsi" w:hAnsiTheme="minorHAnsi" w:cstheme="minorHAnsi"/>
          <w:szCs w:val="22"/>
        </w:rPr>
        <w:tab/>
      </w:r>
      <w:r w:rsidRPr="00B431B6">
        <w:rPr>
          <w:rFonts w:asciiTheme="minorHAnsi" w:hAnsiTheme="minorHAnsi" w:cstheme="minorHAnsi"/>
          <w:szCs w:val="22"/>
        </w:rPr>
        <w:tab/>
      </w:r>
      <w:r w:rsidRPr="00B431B6">
        <w:rPr>
          <w:rFonts w:asciiTheme="minorHAnsi" w:hAnsiTheme="minorHAnsi" w:cstheme="minorHAnsi"/>
          <w:szCs w:val="22"/>
        </w:rPr>
        <w:tab/>
      </w:r>
      <w:r w:rsidRPr="00B431B6">
        <w:rPr>
          <w:rFonts w:asciiTheme="minorHAnsi" w:hAnsiTheme="minorHAnsi" w:cstheme="minorHAnsi"/>
          <w:szCs w:val="22"/>
        </w:rPr>
        <w:tab/>
      </w:r>
      <w:r w:rsidRPr="00B431B6">
        <w:rPr>
          <w:rFonts w:asciiTheme="minorHAnsi" w:hAnsiTheme="minorHAnsi" w:cstheme="minorHAnsi"/>
          <w:szCs w:val="22"/>
        </w:rPr>
        <w:tab/>
      </w:r>
      <w:r w:rsidR="000C5769" w:rsidRPr="00B431B6">
        <w:rPr>
          <w:rFonts w:asciiTheme="minorHAnsi" w:hAnsiTheme="minorHAnsi" w:cstheme="minorHAnsi"/>
          <w:szCs w:val="22"/>
        </w:rPr>
        <w:t>Zamawiający</w:t>
      </w:r>
    </w:p>
    <w:p w14:paraId="0E1A4EF0" w14:textId="2252F61A" w:rsidR="00B74C0E" w:rsidRDefault="00B74C0E" w:rsidP="00B74C0E">
      <w:pPr>
        <w:rPr>
          <w:lang w:val="pl-PL"/>
        </w:rPr>
      </w:pPr>
    </w:p>
    <w:p w14:paraId="63B7FDAA" w14:textId="248B41C5" w:rsidR="00B74C0E" w:rsidRDefault="00B74C0E" w:rsidP="00B74C0E">
      <w:pPr>
        <w:rPr>
          <w:lang w:val="pl-PL"/>
        </w:rPr>
      </w:pPr>
    </w:p>
    <w:p w14:paraId="0D66E255" w14:textId="77777777" w:rsidR="00B74C0E" w:rsidRPr="00B74C0E" w:rsidRDefault="00B74C0E" w:rsidP="00B74C0E">
      <w:pPr>
        <w:rPr>
          <w:lang w:val="pl-PL"/>
        </w:rPr>
      </w:pPr>
    </w:p>
    <w:p w14:paraId="18B789BC" w14:textId="77777777" w:rsidR="000C5769" w:rsidRPr="00B431B6" w:rsidRDefault="000C5769" w:rsidP="00B431B6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B70E962" w14:textId="77777777" w:rsidR="00FD755A" w:rsidRPr="00B431B6" w:rsidRDefault="00A92A1B" w:rsidP="00B431B6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B431B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</w:t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B431B6">
        <w:rPr>
          <w:rFonts w:asciiTheme="minorHAnsi" w:hAnsiTheme="minorHAnsi" w:cstheme="minorHAnsi"/>
          <w:sz w:val="22"/>
          <w:szCs w:val="22"/>
          <w:lang w:val="pl-PL"/>
        </w:rPr>
        <w:tab/>
        <w:t>…………………………………………………………</w:t>
      </w:r>
    </w:p>
    <w:p w14:paraId="05B60802" w14:textId="39947E06" w:rsidR="001A0362" w:rsidRDefault="001A0362" w:rsidP="001A036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10B38379" w14:textId="51C783E2" w:rsidR="00C47EB5" w:rsidRDefault="00C47EB5" w:rsidP="001A036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6E1B6784" w14:textId="2C5F1ACE" w:rsidR="00C47EB5" w:rsidRDefault="00C47EB5" w:rsidP="001A036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57942162" w14:textId="68D1908E" w:rsidR="00C47EB5" w:rsidRDefault="00C47EB5" w:rsidP="001A036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4AA37D43" w14:textId="5E1F428D" w:rsidR="00C47EB5" w:rsidRDefault="00C47EB5" w:rsidP="001A036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70491248" w14:textId="3E4F460C" w:rsidR="00CF3705" w:rsidRDefault="00CF3705" w:rsidP="001A036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023F17CD" w14:textId="4980B3FE" w:rsidR="00CF3705" w:rsidRDefault="00CF3705" w:rsidP="001A036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6985EAAB" w14:textId="51889955" w:rsidR="00CF3705" w:rsidRDefault="00CF3705" w:rsidP="001A036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006F2B59" w14:textId="77777777" w:rsidR="00CF3705" w:rsidRDefault="00CF3705" w:rsidP="001A036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6BAE6F2E" w14:textId="1DEC1AD8" w:rsidR="00C47EB5" w:rsidRDefault="00C47EB5" w:rsidP="001A036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05CE8FF0" w14:textId="607497E4" w:rsidR="00C47EB5" w:rsidRDefault="00C47EB5" w:rsidP="001A036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73F3FE63" w14:textId="7272FFC4" w:rsidR="00C47EB5" w:rsidRDefault="00C47EB5" w:rsidP="001A036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40CB004F" w14:textId="140D5F82" w:rsidR="00C47EB5" w:rsidRDefault="00C47EB5" w:rsidP="001A036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Sporządziła: Inspektor Kamila Kozłowska</w:t>
      </w:r>
    </w:p>
    <w:p w14:paraId="6015B632" w14:textId="33EA629F" w:rsidR="00C47EB5" w:rsidRPr="001A0362" w:rsidRDefault="00C47EB5" w:rsidP="001A036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Zatwierdziła: Kierownik WI Justyna Stokowska</w:t>
      </w:r>
    </w:p>
    <w:sectPr w:rsidR="00C47EB5" w:rsidRPr="001A0362" w:rsidSect="00B431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993" w:left="1080" w:header="0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BF06" w14:textId="77777777" w:rsidR="003F3997" w:rsidRDefault="003F3997" w:rsidP="002A7066">
      <w:r>
        <w:separator/>
      </w:r>
    </w:p>
  </w:endnote>
  <w:endnote w:type="continuationSeparator" w:id="0">
    <w:p w14:paraId="7FB1720A" w14:textId="77777777" w:rsidR="003F3997" w:rsidRDefault="003F3997" w:rsidP="002A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A5E1" w14:textId="77777777" w:rsidR="001D4C8E" w:rsidRDefault="001D4C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9FF3" w14:textId="77777777" w:rsidR="006346B8" w:rsidRPr="000B7B21" w:rsidRDefault="001E33EA" w:rsidP="00A92A1B">
    <w:pPr>
      <w:pStyle w:val="Stopka"/>
      <w:jc w:val="right"/>
      <w:rPr>
        <w:rFonts w:ascii="Calibri" w:hAnsi="Calibri" w:cs="Calibri"/>
        <w:sz w:val="20"/>
        <w:szCs w:val="20"/>
      </w:rPr>
    </w:pPr>
    <w:r w:rsidRPr="000B7B21">
      <w:rPr>
        <w:rFonts w:ascii="Calibri" w:hAnsi="Calibri" w:cs="Calibri"/>
        <w:sz w:val="20"/>
        <w:szCs w:val="20"/>
      </w:rPr>
      <w:fldChar w:fldCharType="begin"/>
    </w:r>
    <w:r w:rsidR="006346B8" w:rsidRPr="000B7B21">
      <w:rPr>
        <w:rFonts w:ascii="Calibri" w:hAnsi="Calibri" w:cs="Calibri"/>
        <w:sz w:val="20"/>
        <w:szCs w:val="20"/>
      </w:rPr>
      <w:instrText>PAGE   \* MERGEFORMAT</w:instrText>
    </w:r>
    <w:r w:rsidRPr="000B7B21">
      <w:rPr>
        <w:rFonts w:ascii="Calibri" w:hAnsi="Calibri" w:cs="Calibri"/>
        <w:sz w:val="20"/>
        <w:szCs w:val="20"/>
      </w:rPr>
      <w:fldChar w:fldCharType="separate"/>
    </w:r>
    <w:r w:rsidR="006D660A" w:rsidRPr="006D660A">
      <w:rPr>
        <w:rFonts w:ascii="Calibri" w:hAnsi="Calibri" w:cs="Calibri"/>
        <w:noProof/>
        <w:sz w:val="20"/>
        <w:szCs w:val="20"/>
        <w:lang w:val="pl-PL"/>
      </w:rPr>
      <w:t>7</w:t>
    </w:r>
    <w:r w:rsidRPr="000B7B21">
      <w:rPr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B96C" w14:textId="77777777" w:rsidR="001D4C8E" w:rsidRDefault="001D4C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AFFD" w14:textId="77777777" w:rsidR="003F3997" w:rsidRDefault="003F3997" w:rsidP="002A7066">
      <w:r>
        <w:separator/>
      </w:r>
    </w:p>
  </w:footnote>
  <w:footnote w:type="continuationSeparator" w:id="0">
    <w:p w14:paraId="1B2B05FF" w14:textId="77777777" w:rsidR="003F3997" w:rsidRDefault="003F3997" w:rsidP="002A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DDC9" w14:textId="77777777" w:rsidR="001D4C8E" w:rsidRDefault="001D4C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AA3E" w14:textId="77777777" w:rsidR="006C6CA2" w:rsidRDefault="006C6CA2">
    <w:pPr>
      <w:pStyle w:val="Nagwek"/>
    </w:pPr>
  </w:p>
  <w:p w14:paraId="7547F545" w14:textId="77777777" w:rsidR="00B431B6" w:rsidRDefault="00B431B6" w:rsidP="00B431B6">
    <w:pPr>
      <w:pStyle w:val="Nagwek"/>
      <w:jc w:val="right"/>
      <w:rPr>
        <w:rFonts w:asciiTheme="minorHAnsi" w:hAnsiTheme="minorHAnsi" w:cstheme="minorHAnsi"/>
        <w:b/>
        <w:sz w:val="20"/>
        <w:szCs w:val="20"/>
        <w:lang w:val="pl-PL"/>
      </w:rPr>
    </w:pPr>
  </w:p>
  <w:p w14:paraId="649955B8" w14:textId="77777777" w:rsidR="006C6CA2" w:rsidRPr="00B431B6" w:rsidRDefault="006C6CA2" w:rsidP="00B431B6">
    <w:pPr>
      <w:pStyle w:val="Nagwek"/>
      <w:jc w:val="right"/>
      <w:rPr>
        <w:rFonts w:asciiTheme="minorHAnsi" w:hAnsiTheme="minorHAnsi" w:cstheme="minorHAnsi"/>
        <w:b/>
        <w:sz w:val="20"/>
        <w:szCs w:val="20"/>
        <w:lang w:val="pl-PL"/>
      </w:rPr>
    </w:pPr>
    <w:r w:rsidRPr="00B431B6">
      <w:rPr>
        <w:rFonts w:asciiTheme="minorHAnsi" w:hAnsiTheme="minorHAnsi" w:cstheme="minorHAnsi"/>
        <w:b/>
        <w:sz w:val="20"/>
        <w:szCs w:val="20"/>
        <w:lang w:val="pl-PL"/>
      </w:rPr>
      <w:t>Załącznik nr 3</w:t>
    </w:r>
  </w:p>
  <w:p w14:paraId="697A6535" w14:textId="1584C53A" w:rsidR="00B431B6" w:rsidRPr="00B431B6" w:rsidRDefault="00FA403A" w:rsidP="00B431B6">
    <w:pPr>
      <w:pStyle w:val="Nagwek"/>
      <w:jc w:val="right"/>
      <w:rPr>
        <w:rFonts w:asciiTheme="minorHAnsi" w:hAnsiTheme="minorHAnsi" w:cstheme="minorHAnsi"/>
        <w:b/>
        <w:sz w:val="20"/>
        <w:szCs w:val="20"/>
        <w:lang w:val="pl-PL"/>
      </w:rPr>
    </w:pPr>
    <w:r>
      <w:rPr>
        <w:rFonts w:asciiTheme="minorHAnsi" w:hAnsiTheme="minorHAnsi" w:cstheme="minorHAnsi"/>
        <w:b/>
        <w:sz w:val="20"/>
        <w:szCs w:val="20"/>
        <w:lang w:val="pl-PL"/>
      </w:rPr>
      <w:t>Znak sprawy</w:t>
    </w:r>
    <w:r w:rsidRPr="001D4C8E">
      <w:rPr>
        <w:rFonts w:asciiTheme="minorHAnsi" w:hAnsiTheme="minorHAnsi" w:cstheme="minorHAnsi"/>
        <w:b/>
        <w:sz w:val="20"/>
        <w:szCs w:val="20"/>
        <w:lang w:val="pl-PL"/>
      </w:rPr>
      <w:t>: WI.271</w:t>
    </w:r>
    <w:r w:rsidR="00B56F99" w:rsidRPr="001D4C8E">
      <w:rPr>
        <w:rFonts w:asciiTheme="minorHAnsi" w:hAnsiTheme="minorHAnsi" w:cstheme="minorHAnsi"/>
        <w:b/>
        <w:sz w:val="20"/>
        <w:szCs w:val="20"/>
        <w:lang w:val="pl-PL"/>
      </w:rPr>
      <w:t>.9</w:t>
    </w:r>
    <w:r w:rsidRPr="001D4C8E">
      <w:rPr>
        <w:rFonts w:asciiTheme="minorHAnsi" w:hAnsiTheme="minorHAnsi" w:cstheme="minorHAnsi"/>
        <w:b/>
        <w:sz w:val="20"/>
        <w:szCs w:val="20"/>
        <w:lang w:val="pl-PL"/>
      </w:rPr>
      <w:t>.202</w:t>
    </w:r>
    <w:r w:rsidR="00B424C1" w:rsidRPr="001D4C8E">
      <w:rPr>
        <w:rFonts w:asciiTheme="minorHAnsi" w:hAnsiTheme="minorHAnsi" w:cstheme="minorHAnsi"/>
        <w:b/>
        <w:sz w:val="20"/>
        <w:szCs w:val="20"/>
        <w:lang w:val="pl-PL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8813" w14:textId="77777777" w:rsidR="001D4C8E" w:rsidRDefault="001D4C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BF6"/>
    <w:multiLevelType w:val="hybridMultilevel"/>
    <w:tmpl w:val="991A2A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863"/>
    <w:multiLevelType w:val="hybridMultilevel"/>
    <w:tmpl w:val="93F00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25B2"/>
    <w:multiLevelType w:val="hybridMultilevel"/>
    <w:tmpl w:val="8A72B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73AA"/>
    <w:multiLevelType w:val="multilevel"/>
    <w:tmpl w:val="0DE4420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293EC1"/>
    <w:multiLevelType w:val="hybridMultilevel"/>
    <w:tmpl w:val="1750DC68"/>
    <w:lvl w:ilvl="0" w:tplc="070C963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86F81"/>
    <w:multiLevelType w:val="hybridMultilevel"/>
    <w:tmpl w:val="E4C85F40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189B2042"/>
    <w:multiLevelType w:val="hybridMultilevel"/>
    <w:tmpl w:val="98B0095C"/>
    <w:lvl w:ilvl="0" w:tplc="15162F64">
      <w:start w:val="1"/>
      <w:numFmt w:val="lowerLetter"/>
      <w:pStyle w:val="Spistreci3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AFF59A4"/>
    <w:multiLevelType w:val="multilevel"/>
    <w:tmpl w:val="5C9677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356B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672DFD"/>
    <w:multiLevelType w:val="hybridMultilevel"/>
    <w:tmpl w:val="D130C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A7096"/>
    <w:multiLevelType w:val="hybridMultilevel"/>
    <w:tmpl w:val="1D8CD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D4E93"/>
    <w:multiLevelType w:val="hybridMultilevel"/>
    <w:tmpl w:val="2332A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7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894293"/>
    <w:multiLevelType w:val="hybridMultilevel"/>
    <w:tmpl w:val="812E4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B1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401A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0C07A6"/>
    <w:multiLevelType w:val="hybridMultilevel"/>
    <w:tmpl w:val="77103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E2850"/>
    <w:multiLevelType w:val="hybridMultilevel"/>
    <w:tmpl w:val="7C02D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E0594"/>
    <w:multiLevelType w:val="multilevel"/>
    <w:tmpl w:val="5C9677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DC52DB"/>
    <w:multiLevelType w:val="hybridMultilevel"/>
    <w:tmpl w:val="BC547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E03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5373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390195"/>
    <w:multiLevelType w:val="multilevel"/>
    <w:tmpl w:val="5B54F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7A6C20"/>
    <w:multiLevelType w:val="hybridMultilevel"/>
    <w:tmpl w:val="B49A2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55047"/>
    <w:multiLevelType w:val="multilevel"/>
    <w:tmpl w:val="5C9677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EC5E9A"/>
    <w:multiLevelType w:val="multilevel"/>
    <w:tmpl w:val="5C9677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4B4015"/>
    <w:multiLevelType w:val="hybridMultilevel"/>
    <w:tmpl w:val="95EE3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E2F92"/>
    <w:multiLevelType w:val="multilevel"/>
    <w:tmpl w:val="5C9677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495086"/>
    <w:multiLevelType w:val="hybridMultilevel"/>
    <w:tmpl w:val="FAFA0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740EC"/>
    <w:multiLevelType w:val="hybridMultilevel"/>
    <w:tmpl w:val="AA7C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E6311"/>
    <w:multiLevelType w:val="hybridMultilevel"/>
    <w:tmpl w:val="3FE21F54"/>
    <w:lvl w:ilvl="0" w:tplc="31A4C7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073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BD0513"/>
    <w:multiLevelType w:val="hybridMultilevel"/>
    <w:tmpl w:val="368A9740"/>
    <w:lvl w:ilvl="0" w:tplc="E08CE1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F00D7"/>
    <w:multiLevelType w:val="hybridMultilevel"/>
    <w:tmpl w:val="BED44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701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234052"/>
    <w:multiLevelType w:val="hybridMultilevel"/>
    <w:tmpl w:val="9920D574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6" w15:restartNumberingAfterBreak="0">
    <w:nsid w:val="77A65D24"/>
    <w:multiLevelType w:val="multilevel"/>
    <w:tmpl w:val="5C9677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C323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E414E0"/>
    <w:multiLevelType w:val="multilevel"/>
    <w:tmpl w:val="DBA865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527F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CE2DE4"/>
    <w:multiLevelType w:val="hybridMultilevel"/>
    <w:tmpl w:val="A3B03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27"/>
  </w:num>
  <w:num w:numId="5">
    <w:abstractNumId w:val="7"/>
  </w:num>
  <w:num w:numId="6">
    <w:abstractNumId w:val="25"/>
  </w:num>
  <w:num w:numId="7">
    <w:abstractNumId w:val="36"/>
  </w:num>
  <w:num w:numId="8">
    <w:abstractNumId w:val="24"/>
  </w:num>
  <w:num w:numId="9">
    <w:abstractNumId w:val="38"/>
  </w:num>
  <w:num w:numId="10">
    <w:abstractNumId w:val="26"/>
  </w:num>
  <w:num w:numId="11">
    <w:abstractNumId w:val="8"/>
  </w:num>
  <w:num w:numId="12">
    <w:abstractNumId w:val="32"/>
  </w:num>
  <w:num w:numId="13">
    <w:abstractNumId w:val="29"/>
  </w:num>
  <w:num w:numId="14">
    <w:abstractNumId w:val="13"/>
  </w:num>
  <w:num w:numId="15">
    <w:abstractNumId w:val="34"/>
  </w:num>
  <w:num w:numId="16">
    <w:abstractNumId w:val="10"/>
  </w:num>
  <w:num w:numId="17">
    <w:abstractNumId w:val="40"/>
  </w:num>
  <w:num w:numId="18">
    <w:abstractNumId w:val="20"/>
  </w:num>
  <w:num w:numId="19">
    <w:abstractNumId w:val="17"/>
  </w:num>
  <w:num w:numId="20">
    <w:abstractNumId w:val="30"/>
  </w:num>
  <w:num w:numId="21">
    <w:abstractNumId w:val="1"/>
  </w:num>
  <w:num w:numId="22">
    <w:abstractNumId w:val="28"/>
  </w:num>
  <w:num w:numId="23">
    <w:abstractNumId w:val="15"/>
  </w:num>
  <w:num w:numId="24">
    <w:abstractNumId w:val="2"/>
  </w:num>
  <w:num w:numId="25">
    <w:abstractNumId w:val="21"/>
  </w:num>
  <w:num w:numId="26">
    <w:abstractNumId w:val="9"/>
  </w:num>
  <w:num w:numId="27">
    <w:abstractNumId w:val="37"/>
  </w:num>
  <w:num w:numId="28">
    <w:abstractNumId w:val="5"/>
  </w:num>
  <w:num w:numId="29">
    <w:abstractNumId w:val="19"/>
  </w:num>
  <w:num w:numId="30">
    <w:abstractNumId w:val="31"/>
  </w:num>
  <w:num w:numId="31">
    <w:abstractNumId w:val="14"/>
  </w:num>
  <w:num w:numId="32">
    <w:abstractNumId w:val="39"/>
  </w:num>
  <w:num w:numId="33">
    <w:abstractNumId w:val="12"/>
  </w:num>
  <w:num w:numId="34">
    <w:abstractNumId w:val="35"/>
  </w:num>
  <w:num w:numId="35">
    <w:abstractNumId w:val="11"/>
  </w:num>
  <w:num w:numId="36">
    <w:abstractNumId w:val="22"/>
  </w:num>
  <w:num w:numId="37">
    <w:abstractNumId w:val="33"/>
  </w:num>
  <w:num w:numId="38">
    <w:abstractNumId w:val="23"/>
  </w:num>
  <w:num w:numId="39">
    <w:abstractNumId w:val="4"/>
  </w:num>
  <w:num w:numId="40">
    <w:abstractNumId w:val="0"/>
  </w:num>
  <w:num w:numId="4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09"/>
    <w:rsid w:val="00005172"/>
    <w:rsid w:val="00011287"/>
    <w:rsid w:val="00012707"/>
    <w:rsid w:val="000144E1"/>
    <w:rsid w:val="00014995"/>
    <w:rsid w:val="00015496"/>
    <w:rsid w:val="000169A2"/>
    <w:rsid w:val="00023011"/>
    <w:rsid w:val="00024446"/>
    <w:rsid w:val="00025F02"/>
    <w:rsid w:val="00040C43"/>
    <w:rsid w:val="000413C0"/>
    <w:rsid w:val="000461EC"/>
    <w:rsid w:val="00056C6D"/>
    <w:rsid w:val="00063644"/>
    <w:rsid w:val="00066726"/>
    <w:rsid w:val="0006733A"/>
    <w:rsid w:val="0008072F"/>
    <w:rsid w:val="000809FC"/>
    <w:rsid w:val="0008560F"/>
    <w:rsid w:val="0008616F"/>
    <w:rsid w:val="00090D43"/>
    <w:rsid w:val="00092CE6"/>
    <w:rsid w:val="000A003F"/>
    <w:rsid w:val="000A533B"/>
    <w:rsid w:val="000A5C8C"/>
    <w:rsid w:val="000A6FE7"/>
    <w:rsid w:val="000B13B8"/>
    <w:rsid w:val="000B59DA"/>
    <w:rsid w:val="000B7B21"/>
    <w:rsid w:val="000C5769"/>
    <w:rsid w:val="000D60B1"/>
    <w:rsid w:val="000D7CB5"/>
    <w:rsid w:val="000E2A07"/>
    <w:rsid w:val="000E4912"/>
    <w:rsid w:val="000E4DC3"/>
    <w:rsid w:val="000F0134"/>
    <w:rsid w:val="000F4E69"/>
    <w:rsid w:val="000F78C4"/>
    <w:rsid w:val="000F7A1C"/>
    <w:rsid w:val="00107213"/>
    <w:rsid w:val="00110EEE"/>
    <w:rsid w:val="0011431C"/>
    <w:rsid w:val="00116977"/>
    <w:rsid w:val="001244B1"/>
    <w:rsid w:val="0014176E"/>
    <w:rsid w:val="00142672"/>
    <w:rsid w:val="001445EF"/>
    <w:rsid w:val="0014698A"/>
    <w:rsid w:val="00153DE5"/>
    <w:rsid w:val="00157765"/>
    <w:rsid w:val="001602A1"/>
    <w:rsid w:val="00160739"/>
    <w:rsid w:val="00160D5A"/>
    <w:rsid w:val="00167DD4"/>
    <w:rsid w:val="00175D57"/>
    <w:rsid w:val="00181BF1"/>
    <w:rsid w:val="0018391C"/>
    <w:rsid w:val="0018645F"/>
    <w:rsid w:val="001915BC"/>
    <w:rsid w:val="001A0362"/>
    <w:rsid w:val="001A3C2F"/>
    <w:rsid w:val="001A4D08"/>
    <w:rsid w:val="001A6DDB"/>
    <w:rsid w:val="001B1F64"/>
    <w:rsid w:val="001B789E"/>
    <w:rsid w:val="001C3437"/>
    <w:rsid w:val="001C3D15"/>
    <w:rsid w:val="001C5229"/>
    <w:rsid w:val="001C5E4F"/>
    <w:rsid w:val="001C67CA"/>
    <w:rsid w:val="001D435A"/>
    <w:rsid w:val="001D4C8E"/>
    <w:rsid w:val="001D7E34"/>
    <w:rsid w:val="001E1FB8"/>
    <w:rsid w:val="001E202A"/>
    <w:rsid w:val="001E3241"/>
    <w:rsid w:val="001E33EA"/>
    <w:rsid w:val="001E4C17"/>
    <w:rsid w:val="001E676F"/>
    <w:rsid w:val="001E6E1A"/>
    <w:rsid w:val="001F1355"/>
    <w:rsid w:val="001F1E8A"/>
    <w:rsid w:val="001F3112"/>
    <w:rsid w:val="001F6067"/>
    <w:rsid w:val="00200CF7"/>
    <w:rsid w:val="00212D59"/>
    <w:rsid w:val="00213DC9"/>
    <w:rsid w:val="00216DF5"/>
    <w:rsid w:val="00217875"/>
    <w:rsid w:val="002219A1"/>
    <w:rsid w:val="00223F9B"/>
    <w:rsid w:val="00232196"/>
    <w:rsid w:val="00240AB4"/>
    <w:rsid w:val="00250B50"/>
    <w:rsid w:val="00257DC9"/>
    <w:rsid w:val="00260B04"/>
    <w:rsid w:val="0026364F"/>
    <w:rsid w:val="00267667"/>
    <w:rsid w:val="002676F3"/>
    <w:rsid w:val="0027416E"/>
    <w:rsid w:val="002754D4"/>
    <w:rsid w:val="00276F64"/>
    <w:rsid w:val="00277561"/>
    <w:rsid w:val="002815B6"/>
    <w:rsid w:val="00283256"/>
    <w:rsid w:val="002A7066"/>
    <w:rsid w:val="002D2AFF"/>
    <w:rsid w:val="002D3F95"/>
    <w:rsid w:val="002D4187"/>
    <w:rsid w:val="002D56F1"/>
    <w:rsid w:val="002E0F70"/>
    <w:rsid w:val="002E3CE0"/>
    <w:rsid w:val="002F062C"/>
    <w:rsid w:val="002F2CC2"/>
    <w:rsid w:val="002F44E2"/>
    <w:rsid w:val="00303431"/>
    <w:rsid w:val="00304566"/>
    <w:rsid w:val="003066A3"/>
    <w:rsid w:val="00306715"/>
    <w:rsid w:val="00311900"/>
    <w:rsid w:val="003143C3"/>
    <w:rsid w:val="0032552B"/>
    <w:rsid w:val="003276C0"/>
    <w:rsid w:val="00330E30"/>
    <w:rsid w:val="003344D1"/>
    <w:rsid w:val="003373F0"/>
    <w:rsid w:val="00337C1B"/>
    <w:rsid w:val="00340003"/>
    <w:rsid w:val="00341B33"/>
    <w:rsid w:val="00341F56"/>
    <w:rsid w:val="00345850"/>
    <w:rsid w:val="0036516C"/>
    <w:rsid w:val="0036552E"/>
    <w:rsid w:val="00366F47"/>
    <w:rsid w:val="00367788"/>
    <w:rsid w:val="00370D2D"/>
    <w:rsid w:val="00371EA1"/>
    <w:rsid w:val="00377D2E"/>
    <w:rsid w:val="003860E6"/>
    <w:rsid w:val="0038650A"/>
    <w:rsid w:val="0038764E"/>
    <w:rsid w:val="00387A0B"/>
    <w:rsid w:val="0039553B"/>
    <w:rsid w:val="003A072B"/>
    <w:rsid w:val="003A2B24"/>
    <w:rsid w:val="003C6D05"/>
    <w:rsid w:val="003D2E17"/>
    <w:rsid w:val="003D3EE2"/>
    <w:rsid w:val="003D7960"/>
    <w:rsid w:val="003F3997"/>
    <w:rsid w:val="003F4779"/>
    <w:rsid w:val="003F477A"/>
    <w:rsid w:val="003F6D4C"/>
    <w:rsid w:val="0040405E"/>
    <w:rsid w:val="00405FAF"/>
    <w:rsid w:val="004072BC"/>
    <w:rsid w:val="00413370"/>
    <w:rsid w:val="00415118"/>
    <w:rsid w:val="00416C97"/>
    <w:rsid w:val="00425D7C"/>
    <w:rsid w:val="004430F0"/>
    <w:rsid w:val="00446086"/>
    <w:rsid w:val="0044777E"/>
    <w:rsid w:val="00450A28"/>
    <w:rsid w:val="00460BE8"/>
    <w:rsid w:val="00470BD3"/>
    <w:rsid w:val="00471F79"/>
    <w:rsid w:val="00472462"/>
    <w:rsid w:val="00474A6D"/>
    <w:rsid w:val="00480576"/>
    <w:rsid w:val="004829D6"/>
    <w:rsid w:val="00483E90"/>
    <w:rsid w:val="004876D4"/>
    <w:rsid w:val="004977D7"/>
    <w:rsid w:val="00497A3D"/>
    <w:rsid w:val="004A064A"/>
    <w:rsid w:val="004B1ACA"/>
    <w:rsid w:val="004B42AE"/>
    <w:rsid w:val="004C2E4D"/>
    <w:rsid w:val="004C5A90"/>
    <w:rsid w:val="004C5C5C"/>
    <w:rsid w:val="004C6A90"/>
    <w:rsid w:val="004D1A33"/>
    <w:rsid w:val="004D5D3D"/>
    <w:rsid w:val="004E0C91"/>
    <w:rsid w:val="004E1AE6"/>
    <w:rsid w:val="004E26CA"/>
    <w:rsid w:val="004E3945"/>
    <w:rsid w:val="004E5A27"/>
    <w:rsid w:val="004E6B82"/>
    <w:rsid w:val="004E6F8B"/>
    <w:rsid w:val="004F05AF"/>
    <w:rsid w:val="004F26A0"/>
    <w:rsid w:val="004F7BD4"/>
    <w:rsid w:val="00510983"/>
    <w:rsid w:val="00521FF9"/>
    <w:rsid w:val="00523F74"/>
    <w:rsid w:val="00534480"/>
    <w:rsid w:val="005413A7"/>
    <w:rsid w:val="00541E38"/>
    <w:rsid w:val="0054446C"/>
    <w:rsid w:val="00545C56"/>
    <w:rsid w:val="00550340"/>
    <w:rsid w:val="00552246"/>
    <w:rsid w:val="00552CD9"/>
    <w:rsid w:val="00557278"/>
    <w:rsid w:val="0056238C"/>
    <w:rsid w:val="00564EC8"/>
    <w:rsid w:val="005653ED"/>
    <w:rsid w:val="005676E1"/>
    <w:rsid w:val="00567D7E"/>
    <w:rsid w:val="005748F9"/>
    <w:rsid w:val="00576032"/>
    <w:rsid w:val="00577474"/>
    <w:rsid w:val="00580724"/>
    <w:rsid w:val="00580A02"/>
    <w:rsid w:val="00580E65"/>
    <w:rsid w:val="0058104A"/>
    <w:rsid w:val="00582F9E"/>
    <w:rsid w:val="0058318E"/>
    <w:rsid w:val="00587E81"/>
    <w:rsid w:val="00590342"/>
    <w:rsid w:val="00590D59"/>
    <w:rsid w:val="00591613"/>
    <w:rsid w:val="0059387A"/>
    <w:rsid w:val="0059488B"/>
    <w:rsid w:val="005A15F8"/>
    <w:rsid w:val="005A221B"/>
    <w:rsid w:val="005A2D2E"/>
    <w:rsid w:val="005A6491"/>
    <w:rsid w:val="005A7EB7"/>
    <w:rsid w:val="005B0AB4"/>
    <w:rsid w:val="005B4997"/>
    <w:rsid w:val="005B7815"/>
    <w:rsid w:val="005C076B"/>
    <w:rsid w:val="005C38CE"/>
    <w:rsid w:val="005C3C9E"/>
    <w:rsid w:val="005C6FEC"/>
    <w:rsid w:val="005C74B5"/>
    <w:rsid w:val="005C7C3C"/>
    <w:rsid w:val="005D2843"/>
    <w:rsid w:val="005E4427"/>
    <w:rsid w:val="005E4AFD"/>
    <w:rsid w:val="005F0F8A"/>
    <w:rsid w:val="005F674B"/>
    <w:rsid w:val="006054B9"/>
    <w:rsid w:val="00610AEC"/>
    <w:rsid w:val="00612C48"/>
    <w:rsid w:val="00615227"/>
    <w:rsid w:val="00616CB8"/>
    <w:rsid w:val="00624441"/>
    <w:rsid w:val="00626C02"/>
    <w:rsid w:val="00630DC6"/>
    <w:rsid w:val="006332CB"/>
    <w:rsid w:val="006346B8"/>
    <w:rsid w:val="00641248"/>
    <w:rsid w:val="00643B08"/>
    <w:rsid w:val="006445B4"/>
    <w:rsid w:val="00644A5B"/>
    <w:rsid w:val="00650E17"/>
    <w:rsid w:val="00653569"/>
    <w:rsid w:val="00662CE5"/>
    <w:rsid w:val="00662FAA"/>
    <w:rsid w:val="00666881"/>
    <w:rsid w:val="00667C9D"/>
    <w:rsid w:val="00667EE3"/>
    <w:rsid w:val="00671949"/>
    <w:rsid w:val="0067488A"/>
    <w:rsid w:val="00681F7A"/>
    <w:rsid w:val="00690E95"/>
    <w:rsid w:val="0069165E"/>
    <w:rsid w:val="00692042"/>
    <w:rsid w:val="00694C8D"/>
    <w:rsid w:val="006A1B6C"/>
    <w:rsid w:val="006A2E33"/>
    <w:rsid w:val="006A383E"/>
    <w:rsid w:val="006A7DEB"/>
    <w:rsid w:val="006B5EA8"/>
    <w:rsid w:val="006B7CAD"/>
    <w:rsid w:val="006B7EB5"/>
    <w:rsid w:val="006C6527"/>
    <w:rsid w:val="006C6CA2"/>
    <w:rsid w:val="006D0F42"/>
    <w:rsid w:val="006D3445"/>
    <w:rsid w:val="006D61F7"/>
    <w:rsid w:val="006D660A"/>
    <w:rsid w:val="006D7798"/>
    <w:rsid w:val="006E150A"/>
    <w:rsid w:val="006E6B2A"/>
    <w:rsid w:val="006E74DE"/>
    <w:rsid w:val="006F2D4B"/>
    <w:rsid w:val="00704930"/>
    <w:rsid w:val="007065C6"/>
    <w:rsid w:val="00712AE9"/>
    <w:rsid w:val="00716FAB"/>
    <w:rsid w:val="00724566"/>
    <w:rsid w:val="00724931"/>
    <w:rsid w:val="007323C4"/>
    <w:rsid w:val="00735455"/>
    <w:rsid w:val="0073748E"/>
    <w:rsid w:val="00741239"/>
    <w:rsid w:val="00741C43"/>
    <w:rsid w:val="00742020"/>
    <w:rsid w:val="00742DCC"/>
    <w:rsid w:val="007435FE"/>
    <w:rsid w:val="00744973"/>
    <w:rsid w:val="007471F5"/>
    <w:rsid w:val="00747D8F"/>
    <w:rsid w:val="00747F27"/>
    <w:rsid w:val="00750707"/>
    <w:rsid w:val="00752A92"/>
    <w:rsid w:val="007660D7"/>
    <w:rsid w:val="00766F94"/>
    <w:rsid w:val="00773C96"/>
    <w:rsid w:val="00795F32"/>
    <w:rsid w:val="0079655B"/>
    <w:rsid w:val="007A5E52"/>
    <w:rsid w:val="007A7D7C"/>
    <w:rsid w:val="007B2F1A"/>
    <w:rsid w:val="007B3114"/>
    <w:rsid w:val="007B633A"/>
    <w:rsid w:val="007C2D10"/>
    <w:rsid w:val="007E26DB"/>
    <w:rsid w:val="007E3C6F"/>
    <w:rsid w:val="007E6F27"/>
    <w:rsid w:val="00802526"/>
    <w:rsid w:val="00805A02"/>
    <w:rsid w:val="00810BBC"/>
    <w:rsid w:val="00814DCD"/>
    <w:rsid w:val="00826E5E"/>
    <w:rsid w:val="00826EF2"/>
    <w:rsid w:val="00831C04"/>
    <w:rsid w:val="0083361B"/>
    <w:rsid w:val="00833807"/>
    <w:rsid w:val="00833C35"/>
    <w:rsid w:val="008357D8"/>
    <w:rsid w:val="00836BF8"/>
    <w:rsid w:val="00843E39"/>
    <w:rsid w:val="00845719"/>
    <w:rsid w:val="00851890"/>
    <w:rsid w:val="00855D3F"/>
    <w:rsid w:val="008652ED"/>
    <w:rsid w:val="008711CE"/>
    <w:rsid w:val="008752D2"/>
    <w:rsid w:val="008771FF"/>
    <w:rsid w:val="00883D37"/>
    <w:rsid w:val="00885E8A"/>
    <w:rsid w:val="00894A53"/>
    <w:rsid w:val="00896B40"/>
    <w:rsid w:val="008A0101"/>
    <w:rsid w:val="008A1B44"/>
    <w:rsid w:val="008A292D"/>
    <w:rsid w:val="008A37E8"/>
    <w:rsid w:val="008A3B8D"/>
    <w:rsid w:val="008A4B7B"/>
    <w:rsid w:val="008A58F7"/>
    <w:rsid w:val="008A741E"/>
    <w:rsid w:val="008B09DA"/>
    <w:rsid w:val="008B3EF4"/>
    <w:rsid w:val="008B48B8"/>
    <w:rsid w:val="008C304E"/>
    <w:rsid w:val="008C3F5E"/>
    <w:rsid w:val="008D0311"/>
    <w:rsid w:val="008D169C"/>
    <w:rsid w:val="008D1C07"/>
    <w:rsid w:val="008D297E"/>
    <w:rsid w:val="008D54B0"/>
    <w:rsid w:val="008D67C8"/>
    <w:rsid w:val="008E0039"/>
    <w:rsid w:val="008E1670"/>
    <w:rsid w:val="008E1EA4"/>
    <w:rsid w:val="008E39C2"/>
    <w:rsid w:val="008E4D77"/>
    <w:rsid w:val="008E6524"/>
    <w:rsid w:val="008E7BD8"/>
    <w:rsid w:val="008F022E"/>
    <w:rsid w:val="008F06B8"/>
    <w:rsid w:val="008F2691"/>
    <w:rsid w:val="008F3A74"/>
    <w:rsid w:val="008F5969"/>
    <w:rsid w:val="0090403E"/>
    <w:rsid w:val="00913DE4"/>
    <w:rsid w:val="0092005E"/>
    <w:rsid w:val="009226A3"/>
    <w:rsid w:val="00925BF2"/>
    <w:rsid w:val="009312F7"/>
    <w:rsid w:val="00931316"/>
    <w:rsid w:val="00931FDA"/>
    <w:rsid w:val="00937CAB"/>
    <w:rsid w:val="00952C39"/>
    <w:rsid w:val="00957B84"/>
    <w:rsid w:val="00957FC7"/>
    <w:rsid w:val="0096399A"/>
    <w:rsid w:val="0096513E"/>
    <w:rsid w:val="00972064"/>
    <w:rsid w:val="009736FF"/>
    <w:rsid w:val="0097747C"/>
    <w:rsid w:val="00984598"/>
    <w:rsid w:val="00991495"/>
    <w:rsid w:val="009A6E9C"/>
    <w:rsid w:val="009B2535"/>
    <w:rsid w:val="009B77BD"/>
    <w:rsid w:val="009C4512"/>
    <w:rsid w:val="009C5C0C"/>
    <w:rsid w:val="009D0549"/>
    <w:rsid w:val="009D5085"/>
    <w:rsid w:val="009E4307"/>
    <w:rsid w:val="009E4DE5"/>
    <w:rsid w:val="009E5065"/>
    <w:rsid w:val="009F334D"/>
    <w:rsid w:val="009F5166"/>
    <w:rsid w:val="00A00A77"/>
    <w:rsid w:val="00A025B5"/>
    <w:rsid w:val="00A1022A"/>
    <w:rsid w:val="00A2563B"/>
    <w:rsid w:val="00A40E0E"/>
    <w:rsid w:val="00A434AB"/>
    <w:rsid w:val="00A44437"/>
    <w:rsid w:val="00A479DA"/>
    <w:rsid w:val="00A47A08"/>
    <w:rsid w:val="00A64195"/>
    <w:rsid w:val="00A649BF"/>
    <w:rsid w:val="00A65154"/>
    <w:rsid w:val="00A6651F"/>
    <w:rsid w:val="00A66A6E"/>
    <w:rsid w:val="00A71C40"/>
    <w:rsid w:val="00A71D64"/>
    <w:rsid w:val="00A71E98"/>
    <w:rsid w:val="00A77FA4"/>
    <w:rsid w:val="00A803FB"/>
    <w:rsid w:val="00A85087"/>
    <w:rsid w:val="00A879CC"/>
    <w:rsid w:val="00A908E0"/>
    <w:rsid w:val="00A92A1B"/>
    <w:rsid w:val="00A94C4A"/>
    <w:rsid w:val="00A96B6C"/>
    <w:rsid w:val="00AA20FF"/>
    <w:rsid w:val="00AA5E16"/>
    <w:rsid w:val="00AA74B9"/>
    <w:rsid w:val="00AB21F8"/>
    <w:rsid w:val="00AB5990"/>
    <w:rsid w:val="00AC336D"/>
    <w:rsid w:val="00AC57FF"/>
    <w:rsid w:val="00AC6C49"/>
    <w:rsid w:val="00AD0781"/>
    <w:rsid w:val="00AD16F9"/>
    <w:rsid w:val="00AD47B2"/>
    <w:rsid w:val="00AD7FB7"/>
    <w:rsid w:val="00AE122D"/>
    <w:rsid w:val="00AF038E"/>
    <w:rsid w:val="00AF0B85"/>
    <w:rsid w:val="00AF64ED"/>
    <w:rsid w:val="00B0326C"/>
    <w:rsid w:val="00B05583"/>
    <w:rsid w:val="00B149FA"/>
    <w:rsid w:val="00B14BE2"/>
    <w:rsid w:val="00B20810"/>
    <w:rsid w:val="00B2485D"/>
    <w:rsid w:val="00B268E2"/>
    <w:rsid w:val="00B312E9"/>
    <w:rsid w:val="00B415A9"/>
    <w:rsid w:val="00B424C1"/>
    <w:rsid w:val="00B42D9A"/>
    <w:rsid w:val="00B431B6"/>
    <w:rsid w:val="00B44968"/>
    <w:rsid w:val="00B44C2B"/>
    <w:rsid w:val="00B5064E"/>
    <w:rsid w:val="00B54578"/>
    <w:rsid w:val="00B56F99"/>
    <w:rsid w:val="00B57465"/>
    <w:rsid w:val="00B60642"/>
    <w:rsid w:val="00B62D38"/>
    <w:rsid w:val="00B64B67"/>
    <w:rsid w:val="00B64BF2"/>
    <w:rsid w:val="00B65B36"/>
    <w:rsid w:val="00B70CFA"/>
    <w:rsid w:val="00B7226F"/>
    <w:rsid w:val="00B74C0E"/>
    <w:rsid w:val="00B83A91"/>
    <w:rsid w:val="00B85680"/>
    <w:rsid w:val="00B908F1"/>
    <w:rsid w:val="00B91E4B"/>
    <w:rsid w:val="00B94658"/>
    <w:rsid w:val="00B95EDB"/>
    <w:rsid w:val="00BA3199"/>
    <w:rsid w:val="00BA4DB2"/>
    <w:rsid w:val="00BA6D6C"/>
    <w:rsid w:val="00BA78FE"/>
    <w:rsid w:val="00BB2529"/>
    <w:rsid w:val="00BB57F9"/>
    <w:rsid w:val="00BB5F70"/>
    <w:rsid w:val="00BC02D4"/>
    <w:rsid w:val="00BC02E9"/>
    <w:rsid w:val="00BC2894"/>
    <w:rsid w:val="00BC3983"/>
    <w:rsid w:val="00BC59CB"/>
    <w:rsid w:val="00BC756D"/>
    <w:rsid w:val="00BD060B"/>
    <w:rsid w:val="00BD2B6E"/>
    <w:rsid w:val="00BD5A0D"/>
    <w:rsid w:val="00BD6383"/>
    <w:rsid w:val="00BE0592"/>
    <w:rsid w:val="00BE489C"/>
    <w:rsid w:val="00BF30ED"/>
    <w:rsid w:val="00BF5951"/>
    <w:rsid w:val="00BF6143"/>
    <w:rsid w:val="00C02FED"/>
    <w:rsid w:val="00C03491"/>
    <w:rsid w:val="00C15DB0"/>
    <w:rsid w:val="00C16823"/>
    <w:rsid w:val="00C22C34"/>
    <w:rsid w:val="00C2342D"/>
    <w:rsid w:val="00C25BED"/>
    <w:rsid w:val="00C32973"/>
    <w:rsid w:val="00C32EEA"/>
    <w:rsid w:val="00C36280"/>
    <w:rsid w:val="00C374D8"/>
    <w:rsid w:val="00C44B89"/>
    <w:rsid w:val="00C47EB5"/>
    <w:rsid w:val="00C507DC"/>
    <w:rsid w:val="00C632D6"/>
    <w:rsid w:val="00C6431B"/>
    <w:rsid w:val="00C70049"/>
    <w:rsid w:val="00C72A00"/>
    <w:rsid w:val="00C72AEA"/>
    <w:rsid w:val="00C74648"/>
    <w:rsid w:val="00C75C3B"/>
    <w:rsid w:val="00C76381"/>
    <w:rsid w:val="00C76AD7"/>
    <w:rsid w:val="00C80B1B"/>
    <w:rsid w:val="00C8335B"/>
    <w:rsid w:val="00C8681B"/>
    <w:rsid w:val="00C91045"/>
    <w:rsid w:val="00C957FE"/>
    <w:rsid w:val="00C95EFB"/>
    <w:rsid w:val="00C961D8"/>
    <w:rsid w:val="00C96D8E"/>
    <w:rsid w:val="00C96DD3"/>
    <w:rsid w:val="00CC22AE"/>
    <w:rsid w:val="00CC2693"/>
    <w:rsid w:val="00CC4A9D"/>
    <w:rsid w:val="00CC50E4"/>
    <w:rsid w:val="00CD2BD3"/>
    <w:rsid w:val="00CD375F"/>
    <w:rsid w:val="00CD3F7A"/>
    <w:rsid w:val="00CD703D"/>
    <w:rsid w:val="00CE01A6"/>
    <w:rsid w:val="00CE6295"/>
    <w:rsid w:val="00CF3705"/>
    <w:rsid w:val="00CF3770"/>
    <w:rsid w:val="00CF6343"/>
    <w:rsid w:val="00D00A24"/>
    <w:rsid w:val="00D02810"/>
    <w:rsid w:val="00D0337F"/>
    <w:rsid w:val="00D10003"/>
    <w:rsid w:val="00D1454C"/>
    <w:rsid w:val="00D15B53"/>
    <w:rsid w:val="00D22D79"/>
    <w:rsid w:val="00D23DA0"/>
    <w:rsid w:val="00D3046C"/>
    <w:rsid w:val="00D30BD2"/>
    <w:rsid w:val="00D32FC3"/>
    <w:rsid w:val="00D421AD"/>
    <w:rsid w:val="00D451CE"/>
    <w:rsid w:val="00D45508"/>
    <w:rsid w:val="00D520C4"/>
    <w:rsid w:val="00D6220A"/>
    <w:rsid w:val="00D636A6"/>
    <w:rsid w:val="00D6760A"/>
    <w:rsid w:val="00D75349"/>
    <w:rsid w:val="00D8015A"/>
    <w:rsid w:val="00D8058E"/>
    <w:rsid w:val="00D826B8"/>
    <w:rsid w:val="00D84717"/>
    <w:rsid w:val="00D85B99"/>
    <w:rsid w:val="00D90165"/>
    <w:rsid w:val="00D94437"/>
    <w:rsid w:val="00D97EFC"/>
    <w:rsid w:val="00DA1822"/>
    <w:rsid w:val="00DA677F"/>
    <w:rsid w:val="00DB2D47"/>
    <w:rsid w:val="00DB2DF1"/>
    <w:rsid w:val="00DB3938"/>
    <w:rsid w:val="00DB5F70"/>
    <w:rsid w:val="00DB6D9E"/>
    <w:rsid w:val="00DC018C"/>
    <w:rsid w:val="00DC4209"/>
    <w:rsid w:val="00DD0D74"/>
    <w:rsid w:val="00DD5258"/>
    <w:rsid w:val="00DE00C7"/>
    <w:rsid w:val="00DF5634"/>
    <w:rsid w:val="00E103D4"/>
    <w:rsid w:val="00E13F00"/>
    <w:rsid w:val="00E15C4B"/>
    <w:rsid w:val="00E17394"/>
    <w:rsid w:val="00E30C38"/>
    <w:rsid w:val="00E35297"/>
    <w:rsid w:val="00E47064"/>
    <w:rsid w:val="00E51740"/>
    <w:rsid w:val="00E53377"/>
    <w:rsid w:val="00E53BA6"/>
    <w:rsid w:val="00E5590E"/>
    <w:rsid w:val="00E61ADB"/>
    <w:rsid w:val="00E63F69"/>
    <w:rsid w:val="00E64627"/>
    <w:rsid w:val="00E661DE"/>
    <w:rsid w:val="00E71F94"/>
    <w:rsid w:val="00E77D59"/>
    <w:rsid w:val="00E8115C"/>
    <w:rsid w:val="00E82B9A"/>
    <w:rsid w:val="00E92E75"/>
    <w:rsid w:val="00E94684"/>
    <w:rsid w:val="00E95747"/>
    <w:rsid w:val="00E96183"/>
    <w:rsid w:val="00E97D7D"/>
    <w:rsid w:val="00EA150B"/>
    <w:rsid w:val="00EB42F2"/>
    <w:rsid w:val="00EB4B46"/>
    <w:rsid w:val="00EC34A7"/>
    <w:rsid w:val="00EC7B8F"/>
    <w:rsid w:val="00ED3A22"/>
    <w:rsid w:val="00ED5FF1"/>
    <w:rsid w:val="00ED7378"/>
    <w:rsid w:val="00EE34C9"/>
    <w:rsid w:val="00EE57E5"/>
    <w:rsid w:val="00EE5E48"/>
    <w:rsid w:val="00EF7B05"/>
    <w:rsid w:val="00F0180B"/>
    <w:rsid w:val="00F0544E"/>
    <w:rsid w:val="00F05E1C"/>
    <w:rsid w:val="00F14C21"/>
    <w:rsid w:val="00F26F58"/>
    <w:rsid w:val="00F320B1"/>
    <w:rsid w:val="00F32E0A"/>
    <w:rsid w:val="00F33608"/>
    <w:rsid w:val="00F372AF"/>
    <w:rsid w:val="00F50788"/>
    <w:rsid w:val="00F50E39"/>
    <w:rsid w:val="00F569A1"/>
    <w:rsid w:val="00F61D91"/>
    <w:rsid w:val="00F629A3"/>
    <w:rsid w:val="00F6561F"/>
    <w:rsid w:val="00F704A6"/>
    <w:rsid w:val="00F715E0"/>
    <w:rsid w:val="00F75D7E"/>
    <w:rsid w:val="00F81671"/>
    <w:rsid w:val="00F81D8A"/>
    <w:rsid w:val="00F821DF"/>
    <w:rsid w:val="00F826F3"/>
    <w:rsid w:val="00F85865"/>
    <w:rsid w:val="00F87013"/>
    <w:rsid w:val="00F957BD"/>
    <w:rsid w:val="00F957EF"/>
    <w:rsid w:val="00F95AE0"/>
    <w:rsid w:val="00F9703C"/>
    <w:rsid w:val="00FA20D2"/>
    <w:rsid w:val="00FA30BE"/>
    <w:rsid w:val="00FA403A"/>
    <w:rsid w:val="00FB034B"/>
    <w:rsid w:val="00FB0A5D"/>
    <w:rsid w:val="00FC1690"/>
    <w:rsid w:val="00FC2217"/>
    <w:rsid w:val="00FC3527"/>
    <w:rsid w:val="00FC6AF3"/>
    <w:rsid w:val="00FD075B"/>
    <w:rsid w:val="00FD755A"/>
    <w:rsid w:val="00FD7747"/>
    <w:rsid w:val="00FE0F5C"/>
    <w:rsid w:val="00FE265A"/>
    <w:rsid w:val="00FF2407"/>
    <w:rsid w:val="00FF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417ED6"/>
  <w15:docId w15:val="{9143E982-09FF-436E-A356-186F00E9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5EFB"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rsid w:val="00C95EFB"/>
    <w:pPr>
      <w:keepNext/>
      <w:jc w:val="center"/>
      <w:outlineLvl w:val="0"/>
    </w:pPr>
    <w:rPr>
      <w:rFonts w:ascii="Trebuchet MS" w:hAnsi="Trebuchet MS"/>
      <w:b/>
      <w:sz w:val="22"/>
    </w:rPr>
  </w:style>
  <w:style w:type="paragraph" w:styleId="Nagwek2">
    <w:name w:val="heading 2"/>
    <w:basedOn w:val="Normalny"/>
    <w:next w:val="Normalny"/>
    <w:qFormat/>
    <w:rsid w:val="00C95EFB"/>
    <w:pPr>
      <w:keepNext/>
      <w:tabs>
        <w:tab w:val="num" w:pos="360"/>
      </w:tabs>
      <w:spacing w:line="300" w:lineRule="auto"/>
      <w:outlineLvl w:val="1"/>
    </w:pPr>
    <w:rPr>
      <w:b/>
      <w:bCs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body">
    <w:name w:val="w_body"/>
    <w:basedOn w:val="Tytu"/>
    <w:rsid w:val="00C95EFB"/>
    <w:pPr>
      <w:spacing w:before="0" w:after="0"/>
      <w:outlineLvl w:val="9"/>
    </w:pPr>
    <w:rPr>
      <w:b w:val="0"/>
      <w:kern w:val="0"/>
      <w:sz w:val="24"/>
      <w:szCs w:val="20"/>
    </w:rPr>
  </w:style>
  <w:style w:type="paragraph" w:styleId="Tytu">
    <w:name w:val="Title"/>
    <w:basedOn w:val="Normalny"/>
    <w:qFormat/>
    <w:rsid w:val="00C95EF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wheader">
    <w:name w:val="w_header"/>
    <w:basedOn w:val="Tytu"/>
    <w:rsid w:val="00C95EFB"/>
    <w:pPr>
      <w:spacing w:before="0" w:after="0"/>
      <w:outlineLvl w:val="9"/>
    </w:pPr>
    <w:rPr>
      <w:kern w:val="0"/>
      <w:sz w:val="28"/>
      <w:szCs w:val="20"/>
    </w:rPr>
  </w:style>
  <w:style w:type="paragraph" w:customStyle="1" w:styleId="winfo">
    <w:name w:val="w_info"/>
    <w:basedOn w:val="Tytu"/>
    <w:rsid w:val="00C95EFB"/>
    <w:pPr>
      <w:spacing w:before="0" w:after="0"/>
      <w:outlineLvl w:val="9"/>
    </w:pPr>
    <w:rPr>
      <w:b w:val="0"/>
      <w:kern w:val="0"/>
      <w:sz w:val="18"/>
      <w:szCs w:val="20"/>
    </w:rPr>
  </w:style>
  <w:style w:type="paragraph" w:customStyle="1" w:styleId="wlead">
    <w:name w:val="w_lead"/>
    <w:basedOn w:val="Tytu"/>
    <w:rsid w:val="00C95EFB"/>
    <w:pPr>
      <w:spacing w:before="0" w:after="0"/>
      <w:outlineLvl w:val="9"/>
    </w:pPr>
    <w:rPr>
      <w:kern w:val="0"/>
      <w:sz w:val="24"/>
      <w:szCs w:val="20"/>
    </w:rPr>
  </w:style>
  <w:style w:type="paragraph" w:customStyle="1" w:styleId="wtitle">
    <w:name w:val="w_title"/>
    <w:basedOn w:val="Tytu"/>
    <w:rsid w:val="00C95EFB"/>
    <w:pPr>
      <w:spacing w:before="0" w:after="0"/>
      <w:outlineLvl w:val="9"/>
    </w:pPr>
    <w:rPr>
      <w:kern w:val="0"/>
      <w:sz w:val="28"/>
      <w:szCs w:val="20"/>
    </w:rPr>
  </w:style>
  <w:style w:type="paragraph" w:styleId="Spistreci1">
    <w:name w:val="toc 1"/>
    <w:basedOn w:val="Normalny"/>
    <w:next w:val="Normalny"/>
    <w:autoRedefine/>
    <w:semiHidden/>
    <w:rsid w:val="00C95EFB"/>
  </w:style>
  <w:style w:type="paragraph" w:styleId="Spistreci2">
    <w:name w:val="toc 2"/>
    <w:basedOn w:val="Normalny"/>
    <w:next w:val="Normalny"/>
    <w:autoRedefine/>
    <w:semiHidden/>
    <w:rsid w:val="00C95EFB"/>
    <w:pPr>
      <w:ind w:left="540"/>
    </w:pPr>
    <w:rPr>
      <w:b/>
      <w:bCs/>
    </w:rPr>
  </w:style>
  <w:style w:type="paragraph" w:styleId="Spistreci3">
    <w:name w:val="toc 3"/>
    <w:basedOn w:val="Normalny"/>
    <w:next w:val="Normalny"/>
    <w:autoRedefine/>
    <w:semiHidden/>
    <w:rsid w:val="00C95EFB"/>
    <w:pPr>
      <w:numPr>
        <w:numId w:val="1"/>
      </w:numPr>
      <w:tabs>
        <w:tab w:val="left" w:pos="1276"/>
        <w:tab w:val="right" w:leader="dot" w:pos="8788"/>
      </w:tabs>
      <w:spacing w:line="264" w:lineRule="auto"/>
    </w:pPr>
    <w:rPr>
      <w:b/>
      <w:bCs/>
      <w:noProof/>
      <w:szCs w:val="20"/>
      <w:lang w:val="pl-PL"/>
    </w:rPr>
  </w:style>
  <w:style w:type="paragraph" w:styleId="Spistreci4">
    <w:name w:val="toc 4"/>
    <w:basedOn w:val="Normalny"/>
    <w:next w:val="Normalny"/>
    <w:autoRedefine/>
    <w:semiHidden/>
    <w:rsid w:val="00C95EFB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95EFB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95EFB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95EFB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95EFB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95EFB"/>
    <w:pPr>
      <w:ind w:left="1920"/>
    </w:pPr>
  </w:style>
  <w:style w:type="character" w:styleId="Hipercze">
    <w:name w:val="Hyperlink"/>
    <w:rsid w:val="00C95EFB"/>
    <w:rPr>
      <w:color w:val="0000FF"/>
      <w:u w:val="single"/>
    </w:rPr>
  </w:style>
  <w:style w:type="paragraph" w:styleId="Tekstpodstawowy">
    <w:name w:val="Body Text"/>
    <w:basedOn w:val="Normalny"/>
    <w:rsid w:val="00C95EFB"/>
    <w:pPr>
      <w:jc w:val="both"/>
    </w:pPr>
  </w:style>
  <w:style w:type="paragraph" w:styleId="Tekstdymka">
    <w:name w:val="Balloon Text"/>
    <w:basedOn w:val="Normalny"/>
    <w:semiHidden/>
    <w:rsid w:val="00C95EFB"/>
    <w:rPr>
      <w:rFonts w:ascii="Tahoma" w:hAnsi="Tahoma" w:cs="Tahoma"/>
      <w:sz w:val="16"/>
      <w:szCs w:val="16"/>
    </w:rPr>
  </w:style>
  <w:style w:type="character" w:styleId="UyteHipercze">
    <w:name w:val="FollowedHyperlink"/>
    <w:rsid w:val="00C95EFB"/>
    <w:rPr>
      <w:color w:val="800080"/>
      <w:u w:val="single"/>
    </w:rPr>
  </w:style>
  <w:style w:type="paragraph" w:styleId="Tekstpodstawowywcity">
    <w:name w:val="Body Text Indent"/>
    <w:basedOn w:val="Normalny"/>
    <w:rsid w:val="00C95EFB"/>
    <w:pPr>
      <w:spacing w:line="300" w:lineRule="auto"/>
      <w:ind w:left="708"/>
    </w:pPr>
    <w:rPr>
      <w:rFonts w:ascii="Trebuchet MS" w:hAnsi="Trebuchet MS"/>
      <w:sz w:val="22"/>
      <w:lang w:val="pl-PL"/>
    </w:rPr>
  </w:style>
  <w:style w:type="paragraph" w:styleId="NormalnyWeb">
    <w:name w:val="Normal (Web)"/>
    <w:basedOn w:val="Normalny"/>
    <w:rsid w:val="000D60B1"/>
    <w:pPr>
      <w:spacing w:before="100" w:beforeAutospacing="1" w:after="100" w:afterAutospacing="1"/>
    </w:pPr>
    <w:rPr>
      <w:lang w:val="pl-PL"/>
    </w:rPr>
  </w:style>
  <w:style w:type="character" w:styleId="Odwoaniedokomentarza">
    <w:name w:val="annotation reference"/>
    <w:semiHidden/>
    <w:rsid w:val="006B7CAD"/>
    <w:rPr>
      <w:sz w:val="16"/>
      <w:szCs w:val="16"/>
    </w:rPr>
  </w:style>
  <w:style w:type="paragraph" w:styleId="Tekstkomentarza">
    <w:name w:val="annotation text"/>
    <w:basedOn w:val="Normalny"/>
    <w:semiHidden/>
    <w:rsid w:val="006B7C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B7CAD"/>
    <w:rPr>
      <w:b/>
      <w:bCs/>
    </w:rPr>
  </w:style>
  <w:style w:type="paragraph" w:customStyle="1" w:styleId="Standard">
    <w:name w:val="Standard"/>
    <w:uiPriority w:val="99"/>
    <w:rsid w:val="00564E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czeinternetowe">
    <w:name w:val="Łącze internetowe"/>
    <w:rsid w:val="00AB5990"/>
    <w:rPr>
      <w:color w:val="0000FF"/>
      <w:u w:val="single"/>
      <w:lang w:val="pl-PL" w:eastAsia="pl-PL" w:bidi="pl-PL"/>
    </w:rPr>
  </w:style>
  <w:style w:type="character" w:styleId="Pogrubienie">
    <w:name w:val="Strong"/>
    <w:uiPriority w:val="22"/>
    <w:qFormat/>
    <w:rsid w:val="00D636A6"/>
    <w:rPr>
      <w:b/>
      <w:bCs/>
    </w:rPr>
  </w:style>
  <w:style w:type="paragraph" w:styleId="Tekstprzypisukocowego">
    <w:name w:val="endnote text"/>
    <w:basedOn w:val="Normalny"/>
    <w:link w:val="TekstprzypisukocowegoZnak"/>
    <w:rsid w:val="002A706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A7066"/>
    <w:rPr>
      <w:lang w:val="en-US"/>
    </w:rPr>
  </w:style>
  <w:style w:type="character" w:styleId="Odwoanieprzypisukocowego">
    <w:name w:val="endnote reference"/>
    <w:rsid w:val="002A7066"/>
    <w:rPr>
      <w:vertAlign w:val="superscript"/>
    </w:rPr>
  </w:style>
  <w:style w:type="paragraph" w:styleId="Nagwek">
    <w:name w:val="header"/>
    <w:basedOn w:val="Normalny"/>
    <w:link w:val="NagwekZnak"/>
    <w:rsid w:val="00A77F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77FA4"/>
    <w:rPr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A77F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7FA4"/>
    <w:rPr>
      <w:sz w:val="24"/>
      <w:szCs w:val="24"/>
      <w:lang w:val="en-US"/>
    </w:rPr>
  </w:style>
  <w:style w:type="character" w:customStyle="1" w:styleId="Wzmianka1">
    <w:name w:val="Wzmianka1"/>
    <w:uiPriority w:val="99"/>
    <w:semiHidden/>
    <w:unhideWhenUsed/>
    <w:rsid w:val="00A92A1B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416C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Wzmianka2">
    <w:name w:val="Wzmianka2"/>
    <w:basedOn w:val="Domylnaczcionkaakapitu"/>
    <w:uiPriority w:val="99"/>
    <w:semiHidden/>
    <w:unhideWhenUsed/>
    <w:rsid w:val="005C7C3C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unhideWhenUsed/>
    <w:rsid w:val="00EA15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A150B"/>
    <w:rPr>
      <w:lang w:val="en-US"/>
    </w:rPr>
  </w:style>
  <w:style w:type="character" w:styleId="Odwoanieprzypisudolnego">
    <w:name w:val="footnote reference"/>
    <w:basedOn w:val="Domylnaczcionkaakapitu"/>
    <w:semiHidden/>
    <w:unhideWhenUsed/>
    <w:rsid w:val="00EA150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4C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golub-dobrz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3D2C2-6F64-4CBB-A39C-9D6CAA1E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3261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MUNICIPIUM S.A.</Company>
  <LinksUpToDate>false</LinksUpToDate>
  <CharactersWithSpaces>22786</CharactersWithSpaces>
  <SharedDoc>false</SharedDoc>
  <HLinks>
    <vt:vector size="6" baseType="variant">
      <vt:variant>
        <vt:i4>327730</vt:i4>
      </vt:variant>
      <vt:variant>
        <vt:i4>0</vt:i4>
      </vt:variant>
      <vt:variant>
        <vt:i4>0</vt:i4>
      </vt:variant>
      <vt:variant>
        <vt:i4>5</vt:i4>
      </vt:variant>
      <vt:variant>
        <vt:lpwstr>mailto:jkwasniewska@westmor.pl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Arek Złotnicki</dc:creator>
  <cp:lastModifiedBy>Urząd Miasta Golub-Dobrzyń</cp:lastModifiedBy>
  <cp:revision>17</cp:revision>
  <cp:lastPrinted>2021-10-06T09:13:00Z</cp:lastPrinted>
  <dcterms:created xsi:type="dcterms:W3CDTF">2020-09-03T12:58:00Z</dcterms:created>
  <dcterms:modified xsi:type="dcterms:W3CDTF">2021-10-06T09:15:00Z</dcterms:modified>
</cp:coreProperties>
</file>