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1BE9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after="316"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p w14:paraId="6CE170A4" w14:textId="77777777" w:rsidR="00CB36F9" w:rsidRPr="00960E37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after="316" w:line="240" w:lineRule="auto"/>
        <w:ind w:leftChars="0" w:left="5760" w:firstLineChars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60E37">
        <w:rPr>
          <w:rFonts w:ascii="Times New Roman" w:eastAsia="Times New Roman" w:hAnsi="Times New Roman" w:cs="Times New Roman"/>
          <w:color w:val="auto"/>
        </w:rPr>
        <w:t>Załącznik nr 2 do Zarządzenia</w:t>
      </w:r>
      <w:r>
        <w:rPr>
          <w:rFonts w:ascii="Times New Roman" w:eastAsia="Times New Roman" w:hAnsi="Times New Roman" w:cs="Times New Roman"/>
          <w:color w:val="auto"/>
        </w:rPr>
        <w:t xml:space="preserve"> nr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104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/2020 Burmistrza Miasta Golubia-Dobrzynia z dnia </w:t>
      </w:r>
      <w:r>
        <w:rPr>
          <w:rFonts w:ascii="Times New Roman" w:eastAsia="Times New Roman" w:hAnsi="Times New Roman" w:cs="Times New Roman"/>
          <w:color w:val="auto"/>
        </w:rPr>
        <w:t>21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października 2020 r.</w:t>
      </w:r>
      <w:bookmarkStart w:id="0" w:name="bookmark=id.1fob9te" w:colFirst="0" w:colLast="0"/>
      <w:bookmarkEnd w:id="0"/>
    </w:p>
    <w:p w14:paraId="1FAB29DC" w14:textId="77777777" w:rsidR="00CB36F9" w:rsidRDefault="00CB36F9" w:rsidP="00CB36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4" w:line="240" w:lineRule="auto"/>
        <w:ind w:left="0" w:right="4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KONSULTACJI</w:t>
      </w:r>
    </w:p>
    <w:p w14:paraId="04718E27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Projektu „Programu współpracy Miasta Golubia-Dobrzynia</w:t>
      </w:r>
      <w:r>
        <w:rPr>
          <w:rFonts w:ascii="Times New Roman" w:eastAsia="Times New Roman" w:hAnsi="Times New Roman" w:cs="Times New Roman"/>
        </w:rPr>
        <w:br/>
        <w:t>z organizacjami pozarządowymi i innymi podmiotami</w:t>
      </w:r>
      <w:r>
        <w:rPr>
          <w:rFonts w:ascii="Times New Roman" w:eastAsia="Times New Roman" w:hAnsi="Times New Roman" w:cs="Times New Roman"/>
        </w:rPr>
        <w:br/>
        <w:t>prowadzącymi działalność pożytku publicznego w 2021 roku”</w:t>
      </w:r>
    </w:p>
    <w:p w14:paraId="13672E9C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" w:hanging="2"/>
        <w:jc w:val="center"/>
        <w:rPr>
          <w:rFonts w:ascii="Times New Roman" w:eastAsia="Times New Roman" w:hAnsi="Times New Roman" w:cs="Times New Roman"/>
        </w:rPr>
      </w:pPr>
    </w:p>
    <w:tbl>
      <w:tblPr>
        <w:tblW w:w="9298" w:type="dxa"/>
        <w:jc w:val="center"/>
        <w:tblLayout w:type="fixed"/>
        <w:tblLook w:val="0000" w:firstRow="0" w:lastRow="0" w:firstColumn="0" w:lastColumn="0" w:noHBand="0" w:noVBand="0"/>
      </w:tblPr>
      <w:tblGrid>
        <w:gridCol w:w="551"/>
        <w:gridCol w:w="2995"/>
        <w:gridCol w:w="2876"/>
        <w:gridCol w:w="2876"/>
      </w:tblGrid>
      <w:tr w:rsidR="00CB36F9" w14:paraId="1D595182" w14:textId="77777777" w:rsidTr="00412F9F">
        <w:trPr>
          <w:trHeight w:val="57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73D23D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L.p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555783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Aktualny zapis programu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0AFF0C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Proponowane zmiany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E773FB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</w:t>
            </w:r>
          </w:p>
        </w:tc>
      </w:tr>
      <w:tr w:rsidR="00CB36F9" w14:paraId="4F17939A" w14:textId="77777777" w:rsidTr="00412F9F">
        <w:trPr>
          <w:trHeight w:val="56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989C4E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B11908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A0054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8B67BE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CB36F9" w14:paraId="2DAF9F60" w14:textId="77777777" w:rsidTr="00412F9F">
        <w:trPr>
          <w:trHeight w:val="56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8661E5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667E0E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FEE68F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DFBF04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CB36F9" w14:paraId="5B055A88" w14:textId="77777777" w:rsidTr="00412F9F">
        <w:trPr>
          <w:trHeight w:val="57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1E2B5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3173B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EE994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C6FA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14:paraId="776EFAF4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Inne uwagi</w:t>
      </w:r>
    </w:p>
    <w:p w14:paraId="779E63E4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126B0868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F2E4AE2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Dane uczestnika konsultacji</w:t>
      </w:r>
    </w:p>
    <w:tbl>
      <w:tblPr>
        <w:tblW w:w="9223" w:type="dxa"/>
        <w:jc w:val="center"/>
        <w:tblLayout w:type="fixed"/>
        <w:tblLook w:val="0000" w:firstRow="0" w:lastRow="0" w:firstColumn="0" w:lastColumn="0" w:noHBand="0" w:noVBand="0"/>
      </w:tblPr>
      <w:tblGrid>
        <w:gridCol w:w="4622"/>
        <w:gridCol w:w="4601"/>
      </w:tblGrid>
      <w:tr w:rsidR="00CB36F9" w14:paraId="71E8E73C" w14:textId="77777777" w:rsidTr="00412F9F">
        <w:trPr>
          <w:trHeight w:val="850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FB966C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organizacji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C66A4D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CB36F9" w14:paraId="6C610C62" w14:textId="77777777" w:rsidTr="00412F9F">
        <w:trPr>
          <w:trHeight w:val="842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FBCBC8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organizacji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C5692E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CB36F9" w14:paraId="7600EAC0" w14:textId="77777777" w:rsidTr="00412F9F">
        <w:trPr>
          <w:trHeight w:val="1123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50369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kontaktowe organizacji:</w:t>
            </w:r>
          </w:p>
          <w:p w14:paraId="4100BE11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telefonu/adres e-mail</w:t>
            </w:r>
          </w:p>
          <w:p w14:paraId="548873BB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Osoba reprezentująca organizację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B9CF" w14:textId="77777777" w:rsidR="00CB36F9" w:rsidRDefault="00CB36F9" w:rsidP="0041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14:paraId="1C3ABC91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before="851" w:after="276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</w:t>
      </w:r>
    </w:p>
    <w:p w14:paraId="1460C10C" w14:textId="77777777" w:rsidR="00CB36F9" w:rsidRPr="00960E37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Wypełnione formularze należy dostarczyć w nieprzekraczalnym terminie 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do 9.11.2020 r. (liczy się data wpływu do Urzędu) na adres mailowy </w:t>
      </w:r>
      <w:hyperlink r:id="rId4">
        <w:r w:rsidRPr="00960E37">
          <w:rPr>
            <w:rFonts w:ascii="Times New Roman" w:eastAsia="Times New Roman" w:hAnsi="Times New Roman" w:cs="Times New Roman"/>
            <w:color w:val="auto"/>
            <w:u w:val="single"/>
          </w:rPr>
          <w:t>mskarzynska@golub-dobrzyn.pl</w:t>
        </w:r>
      </w:hyperlink>
      <w:r>
        <w:rPr>
          <w:rFonts w:ascii="Times New Roman" w:eastAsia="Times New Roman" w:hAnsi="Times New Roman" w:cs="Times New Roman"/>
        </w:rPr>
        <w:t xml:space="preserve">, pocztą tradycyjną lub </w:t>
      </w:r>
      <w:r w:rsidRPr="00960E37">
        <w:rPr>
          <w:rFonts w:ascii="Times New Roman" w:eastAsia="Times New Roman" w:hAnsi="Times New Roman" w:cs="Times New Roman"/>
          <w:color w:val="auto"/>
        </w:rPr>
        <w:t>osobiście:</w:t>
      </w:r>
    </w:p>
    <w:p w14:paraId="5EDAAFF1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Urząd Miasta Golubia-Dobrzynia </w:t>
      </w:r>
    </w:p>
    <w:p w14:paraId="069C8E71" w14:textId="77777777" w:rsidR="00CB36F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ul. Plac 1000-lecia 25 </w:t>
      </w:r>
    </w:p>
    <w:p w14:paraId="3F900B3C" w14:textId="4B922317" w:rsidR="001A5D79" w:rsidRDefault="00CB36F9" w:rsidP="00CB3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</w:pPr>
      <w:r>
        <w:rPr>
          <w:rFonts w:ascii="Times New Roman" w:eastAsia="Times New Roman" w:hAnsi="Times New Roman" w:cs="Times New Roman"/>
          <w:b/>
        </w:rPr>
        <w:t>87-400 Golub-Dobrzy</w:t>
      </w:r>
      <w:r>
        <w:rPr>
          <w:rFonts w:ascii="Times New Roman" w:eastAsia="Times New Roman" w:hAnsi="Times New Roman" w:cs="Times New Roman"/>
          <w:b/>
        </w:rPr>
        <w:t>ń</w:t>
      </w:r>
    </w:p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9"/>
    <w:rsid w:val="001A1225"/>
    <w:rsid w:val="001A5D79"/>
    <w:rsid w:val="00C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964B"/>
  <w15:chartTrackingRefBased/>
  <w15:docId w15:val="{EC0BFB35-976D-4218-942C-166FF5B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6F9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karzynska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2</cp:revision>
  <dcterms:created xsi:type="dcterms:W3CDTF">2020-10-21T13:44:00Z</dcterms:created>
  <dcterms:modified xsi:type="dcterms:W3CDTF">2020-10-21T13:44:00Z</dcterms:modified>
</cp:coreProperties>
</file>